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B188" w14:textId="77777777" w:rsidR="00334243" w:rsidRDefault="00334243"/>
    <w:tbl>
      <w:tblPr>
        <w:tblStyle w:val="TaulukkoRuudukko"/>
        <w:tblpPr w:leftFromText="141" w:rightFromText="141" w:vertAnchor="page" w:horzAnchor="page" w:tblpX="1861" w:tblpY="2965"/>
        <w:tblW w:w="9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9"/>
      </w:tblGrid>
      <w:tr w:rsidR="00BD1A39" w:rsidRPr="002B5227" w14:paraId="61DCA8BB" w14:textId="77777777" w:rsidTr="00334243">
        <w:trPr>
          <w:cantSplit/>
          <w:trHeight w:val="1587"/>
        </w:trPr>
        <w:tc>
          <w:tcPr>
            <w:tcW w:w="9829" w:type="dxa"/>
            <w:tcMar>
              <w:top w:w="113" w:type="dxa"/>
              <w:left w:w="1247" w:type="dxa"/>
              <w:bottom w:w="113" w:type="dxa"/>
              <w:right w:w="0" w:type="dxa"/>
            </w:tcMar>
            <w:vAlign w:val="bottom"/>
          </w:tcPr>
          <w:p w14:paraId="10B57D3F" w14:textId="16E5607C" w:rsidR="00BD1A39" w:rsidRDefault="002B5227" w:rsidP="00334243">
            <w:pPr>
              <w:pStyle w:val="Kansi1"/>
              <w:rPr>
                <w:lang w:val="fi-FI"/>
              </w:rPr>
            </w:pPr>
            <w:bookmarkStart w:id="0" w:name="_Hlk224634424"/>
            <w:r>
              <w:rPr>
                <w:lang w:val="fi-FI"/>
              </w:rPr>
              <w:t>Varhaiset</w:t>
            </w:r>
            <w:r w:rsidRPr="002B5227">
              <w:rPr>
                <w:lang w:val="fi-FI"/>
              </w:rPr>
              <w:t xml:space="preserve"> </w:t>
            </w:r>
            <w:r w:rsidR="00920FE9">
              <w:rPr>
                <w:lang w:val="fi-FI"/>
              </w:rPr>
              <w:t xml:space="preserve">mielenterveyttä tukevat </w:t>
            </w:r>
            <w:r w:rsidRPr="002B5227">
              <w:rPr>
                <w:lang w:val="fi-FI"/>
              </w:rPr>
              <w:t>interventiot ovat sijoitus tulevaisuuteen</w:t>
            </w:r>
          </w:p>
          <w:p w14:paraId="1D928D97" w14:textId="77777777" w:rsidR="00BD1A39" w:rsidRDefault="00BD1A39" w:rsidP="00334243">
            <w:pPr>
              <w:pStyle w:val="Kansi1"/>
              <w:rPr>
                <w:lang w:val="fi-FI"/>
              </w:rPr>
            </w:pPr>
          </w:p>
          <w:p w14:paraId="1A4E9A12" w14:textId="6F462B7C" w:rsidR="00BD1A39" w:rsidRPr="004A5F8E" w:rsidRDefault="002B5227" w:rsidP="00334243">
            <w:pPr>
              <w:pStyle w:val="Nimet"/>
              <w:rPr>
                <w:i/>
                <w:lang w:val="fi-FI"/>
              </w:rPr>
            </w:pPr>
            <w:bookmarkStart w:id="1" w:name="_Hlk224635231"/>
            <w:r w:rsidRPr="004A5F8E">
              <w:rPr>
                <w:b/>
                <w:i/>
                <w:lang w:val="fi-FI"/>
              </w:rPr>
              <w:t>Andre Sourander</w:t>
            </w:r>
            <w:r w:rsidRPr="004A5F8E">
              <w:rPr>
                <w:i/>
                <w:lang w:val="fi-FI"/>
              </w:rPr>
              <w:t>, professori</w:t>
            </w:r>
          </w:p>
          <w:p w14:paraId="54797190" w14:textId="30E30329" w:rsidR="00BD1A39" w:rsidRDefault="002B5227" w:rsidP="00334243">
            <w:pPr>
              <w:pStyle w:val="Nimet"/>
              <w:rPr>
                <w:i/>
                <w:lang w:val="fi-FI"/>
              </w:rPr>
            </w:pPr>
            <w:r w:rsidRPr="002B5227">
              <w:rPr>
                <w:b/>
                <w:i/>
                <w:lang w:val="fi-FI"/>
              </w:rPr>
              <w:t>Terja Ristkari,</w:t>
            </w:r>
            <w:r w:rsidR="00BD1A39" w:rsidRPr="002B5227">
              <w:rPr>
                <w:i/>
                <w:lang w:val="fi-FI"/>
              </w:rPr>
              <w:t xml:space="preserve"> </w:t>
            </w:r>
            <w:r w:rsidRPr="002B5227">
              <w:rPr>
                <w:i/>
                <w:lang w:val="fi-FI"/>
              </w:rPr>
              <w:t>kehityspäällikkö</w:t>
            </w:r>
            <w:r w:rsidRPr="002B5227">
              <w:rPr>
                <w:i/>
                <w:lang w:val="fi-FI"/>
              </w:rPr>
              <w:br/>
            </w:r>
            <w:r w:rsidRPr="002B5227">
              <w:rPr>
                <w:b/>
                <w:bCs w:val="0"/>
                <w:i/>
                <w:lang w:val="fi-FI"/>
              </w:rPr>
              <w:t>Sanna H</w:t>
            </w:r>
            <w:r>
              <w:rPr>
                <w:b/>
                <w:bCs w:val="0"/>
                <w:i/>
                <w:lang w:val="fi-FI"/>
              </w:rPr>
              <w:t>erkama</w:t>
            </w:r>
            <w:r>
              <w:rPr>
                <w:i/>
                <w:lang w:val="fi-FI"/>
              </w:rPr>
              <w:t>, erikoistutkija</w:t>
            </w:r>
          </w:p>
          <w:p w14:paraId="77B6C751" w14:textId="5C45FF70" w:rsidR="002B5227" w:rsidRPr="002B5227" w:rsidRDefault="002B5227" w:rsidP="00334243">
            <w:pPr>
              <w:pStyle w:val="Nimet"/>
              <w:rPr>
                <w:i/>
                <w:lang w:val="fi-FI"/>
              </w:rPr>
            </w:pPr>
            <w:r w:rsidRPr="002B5227">
              <w:rPr>
                <w:b/>
                <w:bCs w:val="0"/>
                <w:i/>
                <w:lang w:val="fi-FI"/>
              </w:rPr>
              <w:t>Sonja Gilbert</w:t>
            </w:r>
            <w:r>
              <w:rPr>
                <w:i/>
                <w:lang w:val="fi-FI"/>
              </w:rPr>
              <w:t>, tutkijatohtori</w:t>
            </w:r>
          </w:p>
          <w:bookmarkEnd w:id="1"/>
          <w:p w14:paraId="52069706" w14:textId="77777777" w:rsidR="00BD1A39" w:rsidRPr="002B5227" w:rsidRDefault="00BD1A39" w:rsidP="00334243">
            <w:pPr>
              <w:pStyle w:val="Kansi1"/>
              <w:rPr>
                <w:lang w:val="fi-FI"/>
              </w:rPr>
            </w:pPr>
          </w:p>
        </w:tc>
      </w:tr>
    </w:tbl>
    <w:p w14:paraId="6941E8D2" w14:textId="77777777" w:rsidR="00334243" w:rsidRPr="002B5227" w:rsidRDefault="00334243" w:rsidP="007C256E">
      <w:pPr>
        <w:pStyle w:val="Kansi4"/>
      </w:pPr>
    </w:p>
    <w:p w14:paraId="55F09465" w14:textId="77777777" w:rsidR="007149FB" w:rsidRDefault="007149FB" w:rsidP="001D1512">
      <w:pPr>
        <w:pStyle w:val="Kansi4"/>
        <w:jc w:val="both"/>
      </w:pPr>
    </w:p>
    <w:p w14:paraId="0992EC8B" w14:textId="01719417" w:rsidR="00201727" w:rsidRDefault="00201727" w:rsidP="00201727">
      <w:pPr>
        <w:pStyle w:val="Kansi4"/>
        <w:jc w:val="both"/>
      </w:pPr>
      <w:r>
        <w:t xml:space="preserve">Lapsuusiän mielenterveysongelmat jäävät usein tunnistamatta ja hoitamatta, vaikka niiden ennusteen tiedetään olevan huono. Hoitamattomiin ongelmiin liittyy nuoruudessa lisääntynyttä riskikäyttäytymistä ja </w:t>
      </w:r>
      <w:proofErr w:type="spellStart"/>
      <w:r>
        <w:t>koulupudokkuutta</w:t>
      </w:r>
      <w:proofErr w:type="spellEnd"/>
      <w:r>
        <w:t xml:space="preserve"> sekä aikuisuudessa monia mielenterveysongelmia ja koulutuksellista syrjäytymistä. Varhainen tunnistaminen ja näyttöön perustuva hoito voivat ehkäistä vakavia häiriöitä sekä vähentää inhimillisiä ja taloudellisia kustannuksia. Tavoitteena on puuttua ongelmiin oikea-aikaisesti lasten arkiympäristöissä: perheissä, </w:t>
      </w:r>
      <w:proofErr w:type="gramStart"/>
      <w:r>
        <w:t>varhais-kasvatuksessa</w:t>
      </w:r>
      <w:proofErr w:type="gramEnd"/>
      <w:r>
        <w:t xml:space="preserve"> ja kouluissa.</w:t>
      </w:r>
    </w:p>
    <w:p w14:paraId="670FD12E" w14:textId="648946E4" w:rsidR="00201727" w:rsidRDefault="00201727" w:rsidP="00201727">
      <w:pPr>
        <w:pStyle w:val="Kansi4"/>
        <w:jc w:val="both"/>
      </w:pPr>
      <w:r>
        <w:t>Tutkimusperustaiset, ennaltaehkäisevät psykososiaaliset interventiot vähentävät kärsimystä ja ovat yksi vaikuttavimmista tavoista hillitä sosiaali- ja terveysmenoja pitkällä aikavälillä. Neuvola, varhaiskasvatus, kouluterveydenhuolto sekä digitaalisuuden hyödyntäminen mahdollistavat palvelujen tarjoamisen joustavasti jonottamatta.</w:t>
      </w:r>
    </w:p>
    <w:p w14:paraId="722E6CC7" w14:textId="3830ABC1" w:rsidR="001D1512" w:rsidRPr="00334243" w:rsidRDefault="001D1512" w:rsidP="001D1512">
      <w:pPr>
        <w:pStyle w:val="Otsikko1"/>
        <w:spacing w:after="120"/>
      </w:pPr>
      <w:r>
        <w:t xml:space="preserve">Väestötutkimuksista tietoa </w:t>
      </w:r>
      <w:r w:rsidR="00201727">
        <w:t>Interventioiden kehittämisen tueksi</w:t>
      </w:r>
    </w:p>
    <w:p w14:paraId="319B3F4C" w14:textId="77777777" w:rsidR="00201727" w:rsidRDefault="00201727" w:rsidP="00201727">
      <w:pPr>
        <w:pStyle w:val="Kansi4"/>
        <w:jc w:val="both"/>
      </w:pPr>
      <w:r>
        <w:t>Turun yliopiston Lastenpsykiatrian tutkimuskeskuksessa tutkitaan mielenterveyden kehitystä sikiökaudelta aikuisuuteen ja kehitetään matalan kynnyksen digitaalisia hoito-ohjelmia kriittisiin kehitysvaiheisiin epidemiologisen tutkimustiedon pohjalta (Kuva 1).</w:t>
      </w:r>
    </w:p>
    <w:p w14:paraId="16BE9B81" w14:textId="6EC71CB9" w:rsidR="00475D47" w:rsidRDefault="00201727" w:rsidP="00201727">
      <w:pPr>
        <w:pStyle w:val="Kansi4"/>
        <w:jc w:val="both"/>
      </w:pPr>
      <w:r>
        <w:t xml:space="preserve">Lapsuudesta aikuisuuteen jatkuvat väestötutkimukset osoittavat, että käytösongelmat ovat lasten yleisin mielenterveysongelma ja ennakoivat myöhempiä psykiatrisia häiriöitä, päihdeongelmia, rikollisuutta ja syrjäytymistä. Kyse on merkittävästä kansanterveydellisestä ja kansantaloudellisesta haasteesta. </w:t>
      </w:r>
    </w:p>
    <w:p w14:paraId="03BFB967" w14:textId="1BD6BE5C" w:rsidR="00D5044B" w:rsidRPr="00201727" w:rsidRDefault="00201727" w:rsidP="007149FB">
      <w:pPr>
        <w:pStyle w:val="Kansi4"/>
        <w:jc w:val="both"/>
      </w:pPr>
      <w:r>
        <w:rPr>
          <w:noProof/>
        </w:rPr>
        <w:lastRenderedPageBreak/>
        <mc:AlternateContent>
          <mc:Choice Requires="wps">
            <w:drawing>
              <wp:anchor distT="0" distB="0" distL="114300" distR="114300" simplePos="0" relativeHeight="251660288" behindDoc="0" locked="0" layoutInCell="1" allowOverlap="1" wp14:anchorId="1FE0822B" wp14:editId="65A4FA61">
                <wp:simplePos x="0" y="0"/>
                <wp:positionH relativeFrom="column">
                  <wp:posOffset>-1905</wp:posOffset>
                </wp:positionH>
                <wp:positionV relativeFrom="paragraph">
                  <wp:posOffset>3124200</wp:posOffset>
                </wp:positionV>
                <wp:extent cx="525018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250180" cy="635"/>
                        </a:xfrm>
                        <a:prstGeom prst="rect">
                          <a:avLst/>
                        </a:prstGeom>
                        <a:solidFill>
                          <a:prstClr val="white"/>
                        </a:solidFill>
                        <a:ln>
                          <a:noFill/>
                        </a:ln>
                      </wps:spPr>
                      <wps:txbx>
                        <w:txbxContent>
                          <w:p w14:paraId="13C7280C" w14:textId="44068B8F" w:rsidR="001D1512" w:rsidRPr="001D1512" w:rsidRDefault="001D1512" w:rsidP="001D1512">
                            <w:pPr>
                              <w:pStyle w:val="Kuvaotsikko"/>
                              <w:rPr>
                                <w:rFonts w:asciiTheme="majorHAnsi" w:hAnsiTheme="majorHAnsi" w:cstheme="majorHAnsi"/>
                                <w:bCs/>
                                <w:color w:val="auto"/>
                                <w:sz w:val="20"/>
                                <w:szCs w:val="28"/>
                              </w:rPr>
                            </w:pPr>
                            <w:r w:rsidRPr="001D1512">
                              <w:rPr>
                                <w:color w:val="auto"/>
                              </w:rPr>
                              <w:t>Kuv</w:t>
                            </w:r>
                            <w:r w:rsidR="00475D47">
                              <w:rPr>
                                <w:color w:val="auto"/>
                              </w:rPr>
                              <w:t>a</w:t>
                            </w:r>
                            <w:r w:rsidRPr="001D1512">
                              <w:rPr>
                                <w:color w:val="auto"/>
                              </w:rPr>
                              <w:t xml:space="preserve"> </w:t>
                            </w:r>
                            <w:r w:rsidRPr="001D1512">
                              <w:rPr>
                                <w:color w:val="auto"/>
                              </w:rPr>
                              <w:fldChar w:fldCharType="begin"/>
                            </w:r>
                            <w:r w:rsidRPr="001D1512">
                              <w:rPr>
                                <w:color w:val="auto"/>
                              </w:rPr>
                              <w:instrText xml:space="preserve"> SEQ Kuva \* ARABIC </w:instrText>
                            </w:r>
                            <w:r w:rsidRPr="001D1512">
                              <w:rPr>
                                <w:color w:val="auto"/>
                              </w:rPr>
                              <w:fldChar w:fldCharType="separate"/>
                            </w:r>
                            <w:r w:rsidR="007149FB">
                              <w:rPr>
                                <w:noProof/>
                                <w:color w:val="auto"/>
                              </w:rPr>
                              <w:t>1</w:t>
                            </w:r>
                            <w:r w:rsidRPr="001D1512">
                              <w:rPr>
                                <w:color w:val="auto"/>
                              </w:rPr>
                              <w:fldChar w:fldCharType="end"/>
                            </w:r>
                            <w:r w:rsidRPr="001D1512">
                              <w:rPr>
                                <w:color w:val="auto"/>
                              </w:rPr>
                              <w:t>: Turun yliopiston Lastenpsykiatrian tutkimuskeskuksen kehittämiä interventioita eri elämänvaiheisiin.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1FE0822B" id="_x0000_t202" coordsize="21600,21600" o:spt="202" path="m,l,21600r21600,l21600,xe">
                <v:stroke joinstyle="miter"/>
                <v:path gradientshapeok="t" o:connecttype="rect"/>
              </v:shapetype>
              <v:shape id="Text Box 2" o:spid="_x0000_s1026" type="#_x0000_t202" style="position:absolute;left:0;text-align:left;margin-left:-.15pt;margin-top:246pt;width:413.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" stroked="f">
                <v:textbox style="mso-fit-shape-to-text:t" inset="0,0,0,0">
                  <w:txbxContent>
                    <w:p w14:paraId="13C7280C" w14:textId="44068B8F" w:rsidR="001D1512" w:rsidRPr="001D1512" w:rsidRDefault="001D1512" w:rsidP="001D1512">
                      <w:pPr>
                        <w:pStyle w:val="Caption"/>
                        <w:rPr>
                          <w:rFonts w:asciiTheme="majorHAnsi" w:hAnsiTheme="majorHAnsi" w:cstheme="majorHAnsi"/>
                          <w:bCs/>
                          <w:color w:val="auto"/>
                          <w:sz w:val="20"/>
                          <w:szCs w:val="28"/>
                        </w:rPr>
                      </w:pPr>
                      <w:r w:rsidRPr="001D1512">
                        <w:rPr>
                          <w:color w:val="auto"/>
                        </w:rPr>
                        <w:t>Kuv</w:t>
                      </w:r>
                      <w:r w:rsidR="00475D47">
                        <w:rPr>
                          <w:color w:val="auto"/>
                        </w:rPr>
                        <w:t>a</w:t>
                      </w:r>
                      <w:r w:rsidRPr="001D1512">
                        <w:rPr>
                          <w:color w:val="auto"/>
                        </w:rPr>
                        <w:t xml:space="preserve"> </w:t>
                      </w:r>
                      <w:r w:rsidRPr="001D1512">
                        <w:rPr>
                          <w:color w:val="auto"/>
                        </w:rPr>
                        <w:fldChar w:fldCharType="begin"/>
                      </w:r>
                      <w:r w:rsidRPr="001D1512">
                        <w:rPr>
                          <w:color w:val="auto"/>
                        </w:rPr>
                        <w:instrText xml:space="preserve"> SEQ Kuva \* ARABIC </w:instrText>
                      </w:r>
                      <w:r w:rsidRPr="001D1512">
                        <w:rPr>
                          <w:color w:val="auto"/>
                        </w:rPr>
                        <w:fldChar w:fldCharType="separate"/>
                      </w:r>
                      <w:r w:rsidR="007149FB">
                        <w:rPr>
                          <w:noProof/>
                          <w:color w:val="auto"/>
                        </w:rPr>
                        <w:t>1</w:t>
                      </w:r>
                      <w:r w:rsidRPr="001D1512">
                        <w:rPr>
                          <w:color w:val="auto"/>
                        </w:rPr>
                        <w:fldChar w:fldCharType="end"/>
                      </w:r>
                      <w:r w:rsidRPr="001D1512">
                        <w:rPr>
                          <w:color w:val="auto"/>
                        </w:rPr>
                        <w:t>: Turun yliopiston Lastenpsykiatrian tutkimuskeskuksen kehittämiä interventioita eri elämänvaiheisiin.</w:t>
                      </w:r>
                    </w:p>
                  </w:txbxContent>
                </v:textbox>
                <w10:wrap type="topAndBottom"/>
              </v:shape>
            </w:pict>
          </mc:Fallback>
        </mc:AlternateContent>
      </w:r>
      <w:r>
        <w:rPr>
          <w:noProof/>
          <w:lang w:eastAsia="fi-FI"/>
        </w:rPr>
        <w:drawing>
          <wp:anchor distT="0" distB="0" distL="114300" distR="114300" simplePos="0" relativeHeight="251658240" behindDoc="1" locked="0" layoutInCell="1" allowOverlap="1" wp14:anchorId="652F54D5" wp14:editId="2801BC63">
            <wp:simplePos x="0" y="0"/>
            <wp:positionH relativeFrom="margin">
              <wp:posOffset>7620</wp:posOffset>
            </wp:positionH>
            <wp:positionV relativeFrom="paragraph">
              <wp:posOffset>0</wp:posOffset>
            </wp:positionV>
            <wp:extent cx="5248275" cy="3203575"/>
            <wp:effectExtent l="0" t="0" r="0" b="0"/>
            <wp:wrapTight wrapText="bothSides">
              <wp:wrapPolygon edited="0">
                <wp:start x="0" y="0"/>
                <wp:lineTo x="0" y="21450"/>
                <wp:lineTo x="21482" y="21450"/>
                <wp:lineTo x="21482"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rotWithShape="1">
                    <a:blip r:embed="rId8" cstate="print">
                      <a:extLst>
                        <a:ext uri="{28A0092B-C50C-407E-A947-70E740481C1C}">
                          <a14:useLocalDpi xmlns:a14="http://schemas.microsoft.com/office/drawing/2010/main" val="0"/>
                        </a:ext>
                      </a:extLst>
                    </a:blip>
                    <a:srcRect l="2999" t="3463" r="1695" b="5671"/>
                    <a:stretch/>
                  </pic:blipFill>
                  <pic:spPr bwMode="auto">
                    <a:xfrm>
                      <a:off x="0" y="0"/>
                      <a:ext cx="524827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B5CD0" w14:textId="06C3A66D" w:rsidR="001D1512" w:rsidRDefault="001D1512" w:rsidP="007149FB">
      <w:pPr>
        <w:pStyle w:val="Otsikko1"/>
        <w:spacing w:after="120"/>
      </w:pPr>
      <w:bookmarkStart w:id="2" w:name="_Toc429466820"/>
      <w:r>
        <w:t>myönteis</w:t>
      </w:r>
      <w:r w:rsidR="00201727">
        <w:t>tÄ</w:t>
      </w:r>
      <w:r>
        <w:t xml:space="preserve"> vanhemmuu</w:t>
      </w:r>
      <w:r w:rsidR="00201727">
        <w:t>TTA VAHVISTAMALLA EHKÄISTÄÄN KÄYTÖSONGELMIA</w:t>
      </w:r>
    </w:p>
    <w:p w14:paraId="7B3CAE5E" w14:textId="77777777" w:rsidR="00201727" w:rsidRDefault="00201727" w:rsidP="00201727">
      <w:pPr>
        <w:pStyle w:val="Kansi4"/>
        <w:jc w:val="both"/>
      </w:pPr>
      <w:r>
        <w:t>Vanhempainohjaus on vaikuttavin psykososiaalinen menetelmä lasten käytösongelmien ennaltaehkäisyssä ja hoidossa. Se tarjoaa vanhemmille konkreettisia keinoja vastata lapsen oireiluun.</w:t>
      </w:r>
    </w:p>
    <w:p w14:paraId="61FA52A5" w14:textId="77777777" w:rsidR="00201727" w:rsidRDefault="00201727" w:rsidP="00201727">
      <w:pPr>
        <w:pStyle w:val="Kansi4"/>
        <w:jc w:val="both"/>
      </w:pPr>
      <w:r>
        <w:t>Voimaperheet-toimintamallissa riskiryhmään kuuluvat lapset tunnistetaan neuvolan 4-vuotistarkastuksessa vanhemman täyttämän seulontalomakkeen avulla. Digiavusteisessa ohjelmassa harjoitellaan myönteisen vanhemmuuden taitoja koulutetun terveydenhuollon ammattilaisen viikoittaisessa puhelinohjauksessa. Noin neljä kuukautta kestävää, sosiaalisen oppimisen teoriaan perustuvaa digiavusteista interventiota on kansainvälisestikin verrattuna tutkittu meillä laajasti ja yli 7000 perhettä on osallistunut tutkimukseen. Interventio on osoittautunut vaikuttavaksi, ja sen myönteiset vaikutukset ovat säilyneet kahden vuoden seurannassa. Malli on käytössä 14 hyvinvointialueella, ja sen toteutusta tutkitaan edelleen.</w:t>
      </w:r>
    </w:p>
    <w:p w14:paraId="0286279E" w14:textId="5B415F94" w:rsidR="00201727" w:rsidRDefault="00201727" w:rsidP="00201727">
      <w:pPr>
        <w:pStyle w:val="Kansi4"/>
        <w:jc w:val="both"/>
      </w:pPr>
      <w:r>
        <w:t>Kokonaisuuteen kuuluu myös universaali, neuvolan kautta tarjottava täysin digitaalinen Ole läsnä lapsellesi -ohjelma, jonka tavoitteena on tukea myönteistä vanhemmuutta ilman erillistä seulontaa.</w:t>
      </w:r>
    </w:p>
    <w:p w14:paraId="306EE8EC" w14:textId="0AF06D17" w:rsidR="001D1512" w:rsidRDefault="001D1512" w:rsidP="007149FB">
      <w:pPr>
        <w:pStyle w:val="Otsikko1"/>
        <w:spacing w:after="120"/>
      </w:pPr>
      <w:r>
        <w:t xml:space="preserve">Kohdennettu </w:t>
      </w:r>
      <w:r w:rsidR="00201727">
        <w:t>tuKI AHDISTUNEILLE</w:t>
      </w:r>
      <w:r>
        <w:t xml:space="preserve"> lapsille</w:t>
      </w:r>
    </w:p>
    <w:p w14:paraId="2D65F25B" w14:textId="77777777" w:rsidR="00201727" w:rsidRDefault="00201727" w:rsidP="00201727">
      <w:pPr>
        <w:pStyle w:val="Kansi4"/>
        <w:jc w:val="both"/>
      </w:pPr>
      <w:r>
        <w:t xml:space="preserve">Voimaperheet Huolet hallintaan on alakouluikäisille ja heidän vanhemmilleen suunnattu digiavusteinen interventio ahdistuneisuuden hoitoon. Ahdistuneisuus tunnistetaan kouluterveydenhuollossa, ja perheille tarjotaan strukturoitu kognitiiviseen käyttäytymisterapiaan perustuva ohjelma, johon sisältyy </w:t>
      </w:r>
      <w:proofErr w:type="spellStart"/>
      <w:r>
        <w:t>psykoedukaatiota</w:t>
      </w:r>
      <w:proofErr w:type="spellEnd"/>
      <w:r>
        <w:t>, taitoharjoittelua ja asteittaista altistamista. Valmennus toteutetaan viikoittaisissa puheluissa koulutettujen ammattilaisten kanssa.</w:t>
      </w:r>
    </w:p>
    <w:p w14:paraId="2D28E1CC" w14:textId="3B0F59F0" w:rsidR="00201727" w:rsidRDefault="00201727" w:rsidP="00201727">
      <w:pPr>
        <w:pStyle w:val="Kansi4"/>
        <w:jc w:val="both"/>
      </w:pPr>
      <w:r>
        <w:t xml:space="preserve">Lähes 500 perheen satunnaistetussa kontrolloidussa tutkimuksessa molemmat ryhmät hyötyivät, mutta pidemmässä (12–24 kk) seurannassa intervention myönteiset vaikutukset </w:t>
      </w:r>
      <w:r>
        <w:lastRenderedPageBreak/>
        <w:t>korostuivat erityisesti diagnoosin saaneilla lapsilla. Laajaa levitystä on toistaiseksi vaikeuttanut hyvinvointialueiden jäsentymätön tilanne.</w:t>
      </w:r>
    </w:p>
    <w:p w14:paraId="6CCC2E87" w14:textId="4B004BD7" w:rsidR="007149FB" w:rsidRDefault="007149FB" w:rsidP="007149FB">
      <w:pPr>
        <w:pStyle w:val="Otsikko1"/>
        <w:spacing w:after="120"/>
      </w:pPr>
      <w:r>
        <w:t>Menetelmien tulee p</w:t>
      </w:r>
      <w:r w:rsidR="00201727">
        <w:t>ERUSTUA</w:t>
      </w:r>
      <w:r>
        <w:t xml:space="preserve"> t</w:t>
      </w:r>
      <w:r w:rsidR="00201727">
        <w:t>UTKIMUS</w:t>
      </w:r>
      <w:r>
        <w:t>näyttöön</w:t>
      </w:r>
    </w:p>
    <w:p w14:paraId="5D6398EE" w14:textId="77777777" w:rsidR="00201727" w:rsidRDefault="00201727" w:rsidP="00201727">
      <w:pPr>
        <w:pStyle w:val="Kansi4"/>
        <w:jc w:val="both"/>
      </w:pPr>
      <w:r>
        <w:t xml:space="preserve">Suomessa psykososiaalisia hoitoja on otettu käyttöön ilman systemaattista vaikuttavuustutkimusta ja jalkauttamissuunnitelmaa, mikä heikentää hoidon laatua ja uusien, tutkimuspohjaisten hoitomuotojen juurtumista palvelujärjestelmään. </w:t>
      </w:r>
    </w:p>
    <w:p w14:paraId="50EED639" w14:textId="78872479" w:rsidR="00201727" w:rsidRDefault="00201727" w:rsidP="00201727">
      <w:pPr>
        <w:pStyle w:val="Kansi4"/>
        <w:jc w:val="both"/>
      </w:pPr>
      <w:r>
        <w:t>Interventiot tulee kehittää tutkimusperustaisesti: tunnistaa ongelma ja sen taustatekijät, hyödyntää aiempaa tutkimusta, pilotoida, tutkia vaikuttavuus satunnaistetulla kontrolloidulla asetelmalla riittävällä seurannalla ja toteuttaa suunnitelmallinen implementointi yhteistyössä alueellisten toimijoiden kanssa (kuva 2).</w:t>
      </w:r>
    </w:p>
    <w:p w14:paraId="759D3AE5" w14:textId="0AB5D1C1" w:rsidR="00201727" w:rsidRDefault="00201727" w:rsidP="00201727">
      <w:pPr>
        <w:pStyle w:val="Kansi4"/>
        <w:jc w:val="both"/>
      </w:pPr>
      <w:r>
        <w:rPr>
          <w:noProof/>
        </w:rPr>
        <mc:AlternateContent>
          <mc:Choice Requires="wps">
            <w:drawing>
              <wp:anchor distT="0" distB="0" distL="114300" distR="114300" simplePos="0" relativeHeight="251663360" behindDoc="1" locked="0" layoutInCell="1" allowOverlap="1" wp14:anchorId="33D06322" wp14:editId="3B638A6B">
                <wp:simplePos x="0" y="0"/>
                <wp:positionH relativeFrom="margin">
                  <wp:posOffset>5715</wp:posOffset>
                </wp:positionH>
                <wp:positionV relativeFrom="paragraph">
                  <wp:posOffset>2011680</wp:posOffset>
                </wp:positionV>
                <wp:extent cx="5255895" cy="635"/>
                <wp:effectExtent l="0" t="0" r="1905" b="8255"/>
                <wp:wrapTight wrapText="bothSides">
                  <wp:wrapPolygon edited="0">
                    <wp:start x="0" y="0"/>
                    <wp:lineTo x="0" y="20698"/>
                    <wp:lineTo x="21530" y="20698"/>
                    <wp:lineTo x="215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255895" cy="635"/>
                        </a:xfrm>
                        <a:prstGeom prst="rect">
                          <a:avLst/>
                        </a:prstGeom>
                        <a:solidFill>
                          <a:prstClr val="white"/>
                        </a:solidFill>
                        <a:ln>
                          <a:noFill/>
                        </a:ln>
                      </wps:spPr>
                      <wps:txbx>
                        <w:txbxContent>
                          <w:p w14:paraId="53EA8F4E" w14:textId="5A4ACB56" w:rsidR="007149FB" w:rsidRPr="007149FB" w:rsidRDefault="007149FB" w:rsidP="007149FB">
                            <w:pPr>
                              <w:pStyle w:val="Kuvaotsikko"/>
                              <w:rPr>
                                <w:rFonts w:asciiTheme="majorHAnsi" w:eastAsiaTheme="majorEastAsia" w:hAnsiTheme="majorHAnsi" w:cstheme="majorHAnsi"/>
                                <w:bCs/>
                                <w:noProof/>
                                <w:color w:val="auto"/>
                                <w:sz w:val="20"/>
                                <w:szCs w:val="28"/>
                              </w:rPr>
                            </w:pPr>
                            <w:r w:rsidRPr="007149FB">
                              <w:rPr>
                                <w:color w:val="auto"/>
                              </w:rPr>
                              <w:t xml:space="preserve">Kuva </w:t>
                            </w:r>
                            <w:r w:rsidRPr="007149FB">
                              <w:rPr>
                                <w:color w:val="auto"/>
                              </w:rPr>
                              <w:fldChar w:fldCharType="begin"/>
                            </w:r>
                            <w:r w:rsidRPr="007149FB">
                              <w:rPr>
                                <w:color w:val="auto"/>
                              </w:rPr>
                              <w:instrText xml:space="preserve"> SEQ Kuva \* ARABIC </w:instrText>
                            </w:r>
                            <w:r w:rsidRPr="007149FB">
                              <w:rPr>
                                <w:color w:val="auto"/>
                              </w:rPr>
                              <w:fldChar w:fldCharType="separate"/>
                            </w:r>
                            <w:r w:rsidRPr="007149FB">
                              <w:rPr>
                                <w:noProof/>
                                <w:color w:val="auto"/>
                              </w:rPr>
                              <w:t>2</w:t>
                            </w:r>
                            <w:r w:rsidRPr="007149FB">
                              <w:rPr>
                                <w:color w:val="auto"/>
                              </w:rPr>
                              <w:fldChar w:fldCharType="end"/>
                            </w:r>
                            <w:r w:rsidRPr="007149FB">
                              <w:rPr>
                                <w:color w:val="auto"/>
                              </w:rPr>
                              <w:t>: Intervention tutkimusperustainen kehittäminen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33D06322" id="Text Box 8" o:spid="_x0000_s1027" type="#_x0000_t202" style="position:absolute;left:0;text-align:left;margin-left:.45pt;margin-top:158.4pt;width:413.85pt;height:.0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v4GQIAAD8EAAAOAAAAZHJzL2Uyb0RvYy54bWysU8Fu2zAMvQ/YPwi6L04ypO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dsOpvdfplxJil283k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" stroked="f">
                <v:textbox style="mso-fit-shape-to-text:t" inset="0,0,0,0">
                  <w:txbxContent>
                    <w:p w14:paraId="53EA8F4E" w14:textId="5A4ACB56" w:rsidR="007149FB" w:rsidRPr="007149FB" w:rsidRDefault="007149FB" w:rsidP="007149FB">
                      <w:pPr>
                        <w:pStyle w:val="Caption"/>
                        <w:rPr>
                          <w:rFonts w:asciiTheme="majorHAnsi" w:eastAsiaTheme="majorEastAsia" w:hAnsiTheme="majorHAnsi" w:cstheme="majorHAnsi"/>
                          <w:bCs/>
                          <w:noProof/>
                          <w:color w:val="auto"/>
                          <w:sz w:val="20"/>
                          <w:szCs w:val="28"/>
                        </w:rPr>
                      </w:pPr>
                      <w:r w:rsidRPr="007149FB">
                        <w:rPr>
                          <w:color w:val="auto"/>
                        </w:rPr>
                        <w:t xml:space="preserve">Kuva </w:t>
                      </w:r>
                      <w:r w:rsidRPr="007149FB">
                        <w:rPr>
                          <w:color w:val="auto"/>
                        </w:rPr>
                        <w:fldChar w:fldCharType="begin"/>
                      </w:r>
                      <w:r w:rsidRPr="007149FB">
                        <w:rPr>
                          <w:color w:val="auto"/>
                        </w:rPr>
                        <w:instrText xml:space="preserve"> SEQ Kuva \* ARABIC </w:instrText>
                      </w:r>
                      <w:r w:rsidRPr="007149FB">
                        <w:rPr>
                          <w:color w:val="auto"/>
                        </w:rPr>
                        <w:fldChar w:fldCharType="separate"/>
                      </w:r>
                      <w:r w:rsidRPr="007149FB">
                        <w:rPr>
                          <w:noProof/>
                          <w:color w:val="auto"/>
                        </w:rPr>
                        <w:t>2</w:t>
                      </w:r>
                      <w:r w:rsidRPr="007149FB">
                        <w:rPr>
                          <w:color w:val="auto"/>
                        </w:rPr>
                        <w:fldChar w:fldCharType="end"/>
                      </w:r>
                      <w:r w:rsidRPr="007149FB">
                        <w:rPr>
                          <w:color w:val="auto"/>
                        </w:rPr>
                        <w:t>: Intervention tutkimusperustainen kehittäminen</w:t>
                      </w:r>
                    </w:p>
                  </w:txbxContent>
                </v:textbox>
                <w10:wrap type="tight" anchorx="margin"/>
              </v:shape>
            </w:pict>
          </mc:Fallback>
        </mc:AlternateContent>
      </w:r>
      <w:r>
        <w:rPr>
          <w:noProof/>
        </w:rPr>
        <w:drawing>
          <wp:anchor distT="0" distB="0" distL="114300" distR="114300" simplePos="0" relativeHeight="251661312" behindDoc="1" locked="0" layoutInCell="1" allowOverlap="1" wp14:anchorId="4D016D9A" wp14:editId="43A1ED0C">
            <wp:simplePos x="0" y="0"/>
            <wp:positionH relativeFrom="margin">
              <wp:posOffset>8255</wp:posOffset>
            </wp:positionH>
            <wp:positionV relativeFrom="paragraph">
              <wp:posOffset>97155</wp:posOffset>
            </wp:positionV>
            <wp:extent cx="5255895" cy="184785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5895" cy="1847850"/>
                    </a:xfrm>
                    <a:prstGeom prst="rect">
                      <a:avLst/>
                    </a:prstGeom>
                  </pic:spPr>
                </pic:pic>
              </a:graphicData>
            </a:graphic>
          </wp:anchor>
        </w:drawing>
      </w:r>
      <w:r>
        <w:t xml:space="preserve">Suomalaisessa palvelujärjestelmässä tulee panostaa tutkitusti vaikuttavien ennaltaehkäisevien menetelmien käyttöön perusterveydenhuollossa. Tutkimusnäyttöön perustuvien menetelmien hyödyntäminen vähentää riskiä käyttää terveydenhuollon rajallisia resursseja palveluihin, joilla ei ole toivotunlaista vaikutusta. </w:t>
      </w:r>
    </w:p>
    <w:p w14:paraId="2BE95C80" w14:textId="51C15D7E" w:rsidR="00201727" w:rsidRDefault="00201727" w:rsidP="00201727">
      <w:pPr>
        <w:pStyle w:val="Kansi4"/>
        <w:jc w:val="both"/>
      </w:pPr>
      <w:r>
        <w:t xml:space="preserve">Hoidon tuloksellisuus tulee pystyä osoittamaan paitsi kokeellisesti satunnaistetuissa kontrolloiduissa tutkimuksissa, myös silloin, kun hoito-ohjelmia on jalkautettu eri alueille. </w:t>
      </w:r>
    </w:p>
    <w:p w14:paraId="32BCE8C6" w14:textId="1FBCF39E" w:rsidR="004A5F8E" w:rsidRDefault="004A5F8E" w:rsidP="004A5F8E">
      <w:pPr>
        <w:pStyle w:val="Otsikko1"/>
      </w:pPr>
      <w:r>
        <w:rPr>
          <w:noProof/>
        </w:rPr>
        <mc:AlternateContent>
          <mc:Choice Requires="wps">
            <w:drawing>
              <wp:anchor distT="0" distB="0" distL="114300" distR="114300" simplePos="0" relativeHeight="251664384" behindDoc="1" locked="0" layoutInCell="1" allowOverlap="1" wp14:anchorId="2EDAB942" wp14:editId="7A3B2093">
                <wp:simplePos x="0" y="0"/>
                <wp:positionH relativeFrom="margin">
                  <wp:align>left</wp:align>
                </wp:positionH>
                <wp:positionV relativeFrom="paragraph">
                  <wp:posOffset>388043</wp:posOffset>
                </wp:positionV>
                <wp:extent cx="5403273" cy="1935480"/>
                <wp:effectExtent l="0" t="0" r="26035" b="26670"/>
                <wp:wrapNone/>
                <wp:docPr id="10" name="Rectangle 10"/>
                <wp:cNvGraphicFramePr/>
                <a:graphic xmlns:a="http://schemas.openxmlformats.org/drawingml/2006/main">
                  <a:graphicData uri="http://schemas.microsoft.com/office/word/2010/wordprocessingShape">
                    <wps:wsp>
                      <wps:cNvSpPr/>
                      <wps:spPr>
                        <a:xfrm>
                          <a:off x="0" y="0"/>
                          <a:ext cx="5403273" cy="1935480"/>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A030D5C" id="Rectangle 10" o:spid="_x0000_s1026" style="position:absolute;margin-left:0;margin-top:30.55pt;width:425.45pt;height:152.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" fillcolor="#f2f2f2 [3052]" strokecolor="#011b23 [484]" strokeweight="2pt">
                <w10:wrap anchorx="margin"/>
              </v:rect>
            </w:pict>
          </mc:Fallback>
        </mc:AlternateContent>
      </w:r>
      <w:r>
        <w:t>Toimenpidesuositukset</w:t>
      </w:r>
    </w:p>
    <w:p w14:paraId="557B004C" w14:textId="0F113D8E" w:rsidR="004A5F8E" w:rsidRDefault="004A5F8E" w:rsidP="004A5F8E">
      <w:pPr>
        <w:pStyle w:val="Kansi4"/>
        <w:numPr>
          <w:ilvl w:val="0"/>
          <w:numId w:val="2"/>
        </w:numPr>
        <w:jc w:val="both"/>
      </w:pPr>
      <w:r>
        <w:t xml:space="preserve">Suomessa täytyy keskittyä entistä enemmän tutkitusti vaikuttavien ennaltaehkäisevien </w:t>
      </w:r>
      <w:r w:rsidR="00835A86">
        <w:t>interventioiden</w:t>
      </w:r>
      <w:r w:rsidR="00920FE9">
        <w:t xml:space="preserve"> </w:t>
      </w:r>
      <w:r w:rsidR="00835A86">
        <w:t xml:space="preserve">ja </w:t>
      </w:r>
      <w:r>
        <w:t>mielenterveyspalveluiden kehittämiseen ja jalkauttamiseen.</w:t>
      </w:r>
    </w:p>
    <w:p w14:paraId="6AC748FC" w14:textId="3E56BCBC" w:rsidR="004A5F8E" w:rsidRDefault="004A5F8E" w:rsidP="004A5F8E">
      <w:pPr>
        <w:pStyle w:val="Kansi4"/>
        <w:numPr>
          <w:ilvl w:val="0"/>
          <w:numId w:val="2"/>
        </w:numPr>
        <w:jc w:val="both"/>
      </w:pPr>
      <w:r>
        <w:t>Lasten käytösongelmien ja ahdistuneisuuden tunnistamiseen, hoitoon ohjaamise</w:t>
      </w:r>
      <w:r w:rsidR="00201727">
        <w:t>e</w:t>
      </w:r>
      <w:r>
        <w:t>n ja tutkittuun tietoon perustuvaan hoitoon on panostettava.</w:t>
      </w:r>
    </w:p>
    <w:p w14:paraId="7A47E288" w14:textId="30B08EEF" w:rsidR="004A5F8E" w:rsidRDefault="004A5F8E" w:rsidP="004A5F8E">
      <w:pPr>
        <w:pStyle w:val="Kansi4"/>
        <w:numPr>
          <w:ilvl w:val="0"/>
          <w:numId w:val="2"/>
        </w:numPr>
        <w:jc w:val="both"/>
      </w:pPr>
      <w:r>
        <w:t>Vanhemmille tulee tarjota peruspalveluissa tietoa, ohjausta ja tukea vanhemmuuteen</w:t>
      </w:r>
      <w:r w:rsidR="00926B78">
        <w:t xml:space="preserve"> tutkittuun tietoon nojaten</w:t>
      </w:r>
      <w:r>
        <w:t>.</w:t>
      </w:r>
    </w:p>
    <w:p w14:paraId="4AC5C8A5" w14:textId="08BFEA50" w:rsidR="007149FB" w:rsidRDefault="004A5F8E" w:rsidP="004A5F8E">
      <w:pPr>
        <w:pStyle w:val="Kansi4"/>
        <w:numPr>
          <w:ilvl w:val="0"/>
          <w:numId w:val="2"/>
        </w:numPr>
        <w:jc w:val="both"/>
      </w:pPr>
      <w:r>
        <w:t>Tutkittujen interventioiden jalkauttami</w:t>
      </w:r>
      <w:r w:rsidR="0006092C">
        <w:t>sta</w:t>
      </w:r>
      <w:r>
        <w:t xml:space="preserve"> hyvinvointialueiden palveluvalikoimaan </w:t>
      </w:r>
      <w:r w:rsidR="00835A86">
        <w:t xml:space="preserve">on tuettava systemaattisesti ja sitä </w:t>
      </w:r>
      <w:r w:rsidR="0006092C">
        <w:t>tulee</w:t>
      </w:r>
      <w:r>
        <w:t xml:space="preserve"> </w:t>
      </w:r>
      <w:r w:rsidR="0006092C">
        <w:t>koordinoida kansallisesti</w:t>
      </w:r>
      <w:r>
        <w:t>.</w:t>
      </w:r>
    </w:p>
    <w:bookmarkEnd w:id="2"/>
    <w:p w14:paraId="2A5564A0" w14:textId="5741FC51" w:rsidR="003E7B3B" w:rsidRPr="00920FE9" w:rsidRDefault="006C1891" w:rsidP="006C1891">
      <w:pPr>
        <w:pStyle w:val="Otsikko2"/>
        <w:rPr>
          <w:lang w:val="en-US"/>
        </w:rPr>
      </w:pPr>
      <w:proofErr w:type="spellStart"/>
      <w:r w:rsidRPr="00920FE9">
        <w:rPr>
          <w:lang w:val="en-US"/>
        </w:rPr>
        <w:lastRenderedPageBreak/>
        <w:t>Kirjallisuutta</w:t>
      </w:r>
      <w:proofErr w:type="spellEnd"/>
    </w:p>
    <w:p w14:paraId="6692AB92" w14:textId="4ADB9505" w:rsidR="00C945BB" w:rsidRDefault="00C945BB" w:rsidP="006C1891">
      <w:pPr>
        <w:rPr>
          <w:sz w:val="18"/>
          <w:szCs w:val="18"/>
          <w:lang w:val="en-US"/>
        </w:rPr>
      </w:pPr>
      <w:r w:rsidRPr="00C945BB">
        <w:rPr>
          <w:sz w:val="18"/>
          <w:szCs w:val="18"/>
          <w:lang w:val="en-US"/>
        </w:rPr>
        <w:t xml:space="preserve">From research to reality: digital parent training for managing disruptive </w:t>
      </w:r>
      <w:proofErr w:type="spellStart"/>
      <w:r w:rsidRPr="00C945BB">
        <w:rPr>
          <w:sz w:val="18"/>
          <w:szCs w:val="18"/>
          <w:lang w:val="en-US"/>
        </w:rPr>
        <w:t>behaviour</w:t>
      </w:r>
      <w:proofErr w:type="spellEnd"/>
      <w:r w:rsidRPr="00C945BB">
        <w:rPr>
          <w:sz w:val="18"/>
          <w:szCs w:val="18"/>
          <w:lang w:val="en-US"/>
        </w:rPr>
        <w:t xml:space="preserve"> in children.</w:t>
      </w:r>
      <w:r w:rsidR="00087BA7">
        <w:rPr>
          <w:sz w:val="18"/>
          <w:szCs w:val="18"/>
          <w:lang w:val="en-US"/>
        </w:rPr>
        <w:t xml:space="preserve"> Ristkari T., Kinnunen M., </w:t>
      </w:r>
      <w:proofErr w:type="spellStart"/>
      <w:r w:rsidR="00087BA7">
        <w:rPr>
          <w:sz w:val="18"/>
          <w:szCs w:val="18"/>
          <w:lang w:val="en-US"/>
        </w:rPr>
        <w:t>Kurki</w:t>
      </w:r>
      <w:proofErr w:type="spellEnd"/>
      <w:r w:rsidR="00087BA7">
        <w:rPr>
          <w:sz w:val="18"/>
          <w:szCs w:val="18"/>
          <w:lang w:val="en-US"/>
        </w:rPr>
        <w:t>, M.</w:t>
      </w:r>
      <w:r w:rsidRPr="00C945BB">
        <w:rPr>
          <w:sz w:val="18"/>
          <w:szCs w:val="18"/>
          <w:lang w:val="en-US"/>
        </w:rPr>
        <w:t xml:space="preserve"> In Beyond the Nordic Welfare State. Cheltenham, UK: Edward Elgar Publishing</w:t>
      </w:r>
      <w:r w:rsidR="00087BA7">
        <w:rPr>
          <w:sz w:val="18"/>
          <w:szCs w:val="18"/>
          <w:lang w:val="en-US"/>
        </w:rPr>
        <w:t xml:space="preserve"> </w:t>
      </w:r>
      <w:hyperlink r:id="rId10" w:history="1">
        <w:r w:rsidRPr="00FE3878">
          <w:rPr>
            <w:rStyle w:val="Hyperlinkki"/>
            <w:sz w:val="18"/>
            <w:szCs w:val="18"/>
            <w:lang w:val="en-US"/>
          </w:rPr>
          <w:t>https://doi.org/10.4337/9781035375448.00022</w:t>
        </w:r>
      </w:hyperlink>
    </w:p>
    <w:p w14:paraId="5B66731E" w14:textId="77777777" w:rsidR="00C945BB" w:rsidRDefault="00C945BB" w:rsidP="006C1891">
      <w:pPr>
        <w:rPr>
          <w:sz w:val="18"/>
          <w:szCs w:val="18"/>
          <w:lang w:val="en-US"/>
        </w:rPr>
      </w:pPr>
    </w:p>
    <w:p w14:paraId="0121318B" w14:textId="0942E688" w:rsidR="006C1891" w:rsidRPr="00DD45E3" w:rsidRDefault="006C1891" w:rsidP="006C1891">
      <w:pPr>
        <w:rPr>
          <w:sz w:val="18"/>
          <w:szCs w:val="18"/>
          <w:lang w:val="en-US"/>
        </w:rPr>
      </w:pPr>
      <w:proofErr w:type="spellStart"/>
      <w:r w:rsidRPr="00DD45E3">
        <w:rPr>
          <w:sz w:val="18"/>
          <w:szCs w:val="18"/>
          <w:lang w:val="en-US"/>
        </w:rPr>
        <w:t>BePresent</w:t>
      </w:r>
      <w:proofErr w:type="spellEnd"/>
      <w:r w:rsidRPr="00DD45E3">
        <w:rPr>
          <w:sz w:val="18"/>
          <w:szCs w:val="18"/>
          <w:lang w:val="en-US"/>
        </w:rPr>
        <w:t xml:space="preserve"> Universal Internet-Based Parenting Intervention: Single-Arm Pre-Post Intervention Study. Mishina K, </w:t>
      </w:r>
      <w:proofErr w:type="spellStart"/>
      <w:r w:rsidRPr="00DD45E3">
        <w:rPr>
          <w:sz w:val="18"/>
          <w:szCs w:val="18"/>
          <w:lang w:val="en-US"/>
        </w:rPr>
        <w:t>Baumel</w:t>
      </w:r>
      <w:proofErr w:type="spellEnd"/>
      <w:r w:rsidRPr="00DD45E3">
        <w:rPr>
          <w:sz w:val="18"/>
          <w:szCs w:val="18"/>
          <w:lang w:val="en-US"/>
        </w:rPr>
        <w:t xml:space="preserve"> A, Kinnunen M, Ristkari T, Heinonen E, Hinkka-Yli-Salomäki S, Sourander A. Journal of Medical Internet Research 2025;</w:t>
      </w:r>
      <w:proofErr w:type="gramStart"/>
      <w:r w:rsidRPr="00DD45E3">
        <w:rPr>
          <w:sz w:val="18"/>
          <w:szCs w:val="18"/>
          <w:lang w:val="en-US"/>
        </w:rPr>
        <w:t>27:e</w:t>
      </w:r>
      <w:proofErr w:type="gramEnd"/>
      <w:r w:rsidRPr="00DD45E3">
        <w:rPr>
          <w:sz w:val="18"/>
          <w:szCs w:val="18"/>
          <w:lang w:val="en-US"/>
        </w:rPr>
        <w:t xml:space="preserve">65391 </w:t>
      </w:r>
      <w:hyperlink r:id="rId11" w:history="1">
        <w:proofErr w:type="spellStart"/>
        <w:r w:rsidRPr="00DD45E3">
          <w:rPr>
            <w:rStyle w:val="Hyperlinkki"/>
            <w:sz w:val="18"/>
            <w:szCs w:val="18"/>
            <w:lang w:val="en-US"/>
          </w:rPr>
          <w:t>doi</w:t>
        </w:r>
        <w:proofErr w:type="spellEnd"/>
        <w:r w:rsidRPr="00DD45E3">
          <w:rPr>
            <w:rStyle w:val="Hyperlinkki"/>
            <w:sz w:val="18"/>
            <w:szCs w:val="18"/>
            <w:lang w:val="en-US"/>
          </w:rPr>
          <w:t>: 10.2196/65391</w:t>
        </w:r>
      </w:hyperlink>
    </w:p>
    <w:p w14:paraId="0A290DB4" w14:textId="77777777" w:rsidR="006C1891" w:rsidRDefault="006C1891" w:rsidP="006C1891">
      <w:pPr>
        <w:rPr>
          <w:sz w:val="18"/>
          <w:szCs w:val="18"/>
          <w:lang w:val="en-US"/>
        </w:rPr>
      </w:pPr>
    </w:p>
    <w:p w14:paraId="71764948" w14:textId="198E7B9E" w:rsidR="006C1891" w:rsidRDefault="006C1891" w:rsidP="006C1891">
      <w:pPr>
        <w:rPr>
          <w:rStyle w:val="Hyperlinkki"/>
          <w:sz w:val="18"/>
          <w:szCs w:val="18"/>
          <w:lang w:val="en-US"/>
        </w:rPr>
      </w:pPr>
      <w:r w:rsidRPr="00051FC1">
        <w:rPr>
          <w:sz w:val="18"/>
          <w:szCs w:val="18"/>
          <w:lang w:val="en-US"/>
        </w:rPr>
        <w:t>Enrollment and completion rates of a nationwide guided digital parenting program for children with disruptive behavior before and during COVID-19.</w:t>
      </w:r>
      <w:r>
        <w:rPr>
          <w:sz w:val="18"/>
          <w:szCs w:val="18"/>
          <w:lang w:val="en-US"/>
        </w:rPr>
        <w:t xml:space="preserve"> </w:t>
      </w:r>
      <w:r w:rsidRPr="00DD45E3">
        <w:rPr>
          <w:sz w:val="18"/>
          <w:szCs w:val="18"/>
        </w:rPr>
        <w:t xml:space="preserve">Lintula, S., Sourander, A., Hinkka-Yli-Salomäki, S. et al. </w:t>
      </w:r>
      <w:r w:rsidRPr="00DD45E3">
        <w:rPr>
          <w:sz w:val="18"/>
          <w:szCs w:val="18"/>
          <w:lang w:val="en-US"/>
        </w:rPr>
        <w:t xml:space="preserve">Eur Child </w:t>
      </w:r>
      <w:proofErr w:type="spellStart"/>
      <w:r w:rsidRPr="00DD45E3">
        <w:rPr>
          <w:sz w:val="18"/>
          <w:szCs w:val="18"/>
          <w:lang w:val="en-US"/>
        </w:rPr>
        <w:t>Adolesc</w:t>
      </w:r>
      <w:proofErr w:type="spellEnd"/>
      <w:r w:rsidRPr="00DD45E3">
        <w:rPr>
          <w:sz w:val="18"/>
          <w:szCs w:val="18"/>
          <w:lang w:val="en-US"/>
        </w:rPr>
        <w:t xml:space="preserve"> Psychiatry (2024). </w:t>
      </w:r>
      <w:hyperlink r:id="rId12" w:history="1">
        <w:r w:rsidRPr="00051FC1">
          <w:rPr>
            <w:rStyle w:val="Hyperlinkki"/>
            <w:sz w:val="18"/>
            <w:szCs w:val="18"/>
            <w:lang w:val="en-US"/>
          </w:rPr>
          <w:t>https://doi.org/10.1007/s00787-024-02523-6</w:t>
        </w:r>
      </w:hyperlink>
    </w:p>
    <w:p w14:paraId="5AF064EB" w14:textId="77777777" w:rsidR="006C1891" w:rsidRDefault="006C1891" w:rsidP="006C1891">
      <w:pPr>
        <w:rPr>
          <w:sz w:val="18"/>
          <w:szCs w:val="18"/>
          <w:lang w:val="en-US"/>
        </w:rPr>
      </w:pPr>
    </w:p>
    <w:p w14:paraId="61E63A4E" w14:textId="63FF79CC" w:rsidR="006C1891" w:rsidRPr="0050411D" w:rsidRDefault="006C1891" w:rsidP="006C1891">
      <w:pPr>
        <w:rPr>
          <w:sz w:val="18"/>
          <w:szCs w:val="18"/>
          <w:lang w:val="en-US"/>
        </w:rPr>
      </w:pPr>
      <w:r w:rsidRPr="00051FC1">
        <w:rPr>
          <w:sz w:val="18"/>
          <w:szCs w:val="18"/>
          <w:lang w:val="en-US"/>
        </w:rPr>
        <w:t xml:space="preserve">Web-Based Parent Training </w:t>
      </w:r>
      <w:proofErr w:type="gramStart"/>
      <w:r w:rsidRPr="00051FC1">
        <w:rPr>
          <w:sz w:val="18"/>
          <w:szCs w:val="18"/>
          <w:lang w:val="en-US"/>
        </w:rPr>
        <w:t>With</w:t>
      </w:r>
      <w:proofErr w:type="gramEnd"/>
      <w:r w:rsidRPr="00051FC1">
        <w:rPr>
          <w:sz w:val="18"/>
          <w:szCs w:val="18"/>
          <w:lang w:val="en-US"/>
        </w:rPr>
        <w:t xml:space="preserve"> Telephone Coaching Aimed at Treating Child Disruptive Behaviors in a Clinical Setting During the COVID-19 Pandemic: Single-Group Study With 2-Year Follow-Up. Sourander S, Westerlund M, </w:t>
      </w:r>
      <w:proofErr w:type="spellStart"/>
      <w:r w:rsidRPr="00051FC1">
        <w:rPr>
          <w:sz w:val="18"/>
          <w:szCs w:val="18"/>
          <w:lang w:val="en-US"/>
        </w:rPr>
        <w:t>Baumel</w:t>
      </w:r>
      <w:proofErr w:type="spellEnd"/>
      <w:r w:rsidRPr="00051FC1">
        <w:rPr>
          <w:sz w:val="18"/>
          <w:szCs w:val="18"/>
          <w:lang w:val="en-US"/>
        </w:rPr>
        <w:t xml:space="preserve"> A, Hinkka-Yli-Salomäki S, Ristkari T, </w:t>
      </w:r>
      <w:proofErr w:type="spellStart"/>
      <w:r w:rsidRPr="00051FC1">
        <w:rPr>
          <w:sz w:val="18"/>
          <w:szCs w:val="18"/>
          <w:lang w:val="en-US"/>
        </w:rPr>
        <w:t>Kurki</w:t>
      </w:r>
      <w:proofErr w:type="spellEnd"/>
      <w:r w:rsidRPr="00051FC1">
        <w:rPr>
          <w:sz w:val="18"/>
          <w:szCs w:val="18"/>
          <w:lang w:val="en-US"/>
        </w:rPr>
        <w:t xml:space="preserve"> M, Sourander A. JMIR </w:t>
      </w:r>
      <w:proofErr w:type="spellStart"/>
      <w:r w:rsidRPr="00051FC1">
        <w:rPr>
          <w:sz w:val="18"/>
          <w:szCs w:val="18"/>
          <w:lang w:val="en-US"/>
        </w:rPr>
        <w:t>Pediatr</w:t>
      </w:r>
      <w:proofErr w:type="spellEnd"/>
      <w:r w:rsidRPr="00051FC1">
        <w:rPr>
          <w:sz w:val="18"/>
          <w:szCs w:val="18"/>
          <w:lang w:val="en-US"/>
        </w:rPr>
        <w:t xml:space="preserve"> Parent. 2024 Dec 16;</w:t>
      </w:r>
      <w:proofErr w:type="gramStart"/>
      <w:r w:rsidRPr="00051FC1">
        <w:rPr>
          <w:sz w:val="18"/>
          <w:szCs w:val="18"/>
          <w:lang w:val="en-US"/>
        </w:rPr>
        <w:t>7:e</w:t>
      </w:r>
      <w:proofErr w:type="gramEnd"/>
      <w:r w:rsidRPr="00051FC1">
        <w:rPr>
          <w:sz w:val="18"/>
          <w:szCs w:val="18"/>
          <w:lang w:val="en-US"/>
        </w:rPr>
        <w:t xml:space="preserve">63416. </w:t>
      </w:r>
      <w:hyperlink r:id="rId13" w:history="1">
        <w:proofErr w:type="spellStart"/>
        <w:r w:rsidRPr="0050411D">
          <w:rPr>
            <w:rStyle w:val="Hyperlinkki"/>
            <w:sz w:val="18"/>
            <w:szCs w:val="18"/>
            <w:lang w:val="en-US"/>
          </w:rPr>
          <w:t>doi</w:t>
        </w:r>
        <w:proofErr w:type="spellEnd"/>
        <w:r w:rsidRPr="0050411D">
          <w:rPr>
            <w:rStyle w:val="Hyperlinkki"/>
            <w:sz w:val="18"/>
            <w:szCs w:val="18"/>
            <w:lang w:val="en-US"/>
          </w:rPr>
          <w:t>: 10.2196/63416</w:t>
        </w:r>
      </w:hyperlink>
      <w:r w:rsidRPr="00051FC1">
        <w:rPr>
          <w:sz w:val="18"/>
          <w:szCs w:val="18"/>
          <w:lang w:val="en-US"/>
        </w:rPr>
        <w:t>.</w:t>
      </w:r>
    </w:p>
    <w:p w14:paraId="1D04FEE0" w14:textId="77777777" w:rsidR="006C1891" w:rsidRDefault="006C1891" w:rsidP="006C1891">
      <w:pPr>
        <w:rPr>
          <w:sz w:val="18"/>
          <w:szCs w:val="18"/>
          <w:lang w:val="en-US"/>
        </w:rPr>
      </w:pPr>
    </w:p>
    <w:p w14:paraId="58579DF9" w14:textId="535C7518" w:rsidR="006C1891" w:rsidRDefault="006C1891" w:rsidP="006C1891">
      <w:pPr>
        <w:rPr>
          <w:sz w:val="18"/>
          <w:szCs w:val="18"/>
          <w:lang w:val="en-US"/>
        </w:rPr>
      </w:pPr>
      <w:r w:rsidRPr="00051FC1">
        <w:rPr>
          <w:sz w:val="18"/>
          <w:szCs w:val="18"/>
          <w:lang w:val="en-US"/>
        </w:rPr>
        <w:t xml:space="preserve">Effectiveness of an Internet-Based and Telephone-Assisted Training for Parents of 4-Year-Old Children </w:t>
      </w:r>
      <w:proofErr w:type="gramStart"/>
      <w:r w:rsidRPr="00051FC1">
        <w:rPr>
          <w:sz w:val="18"/>
          <w:szCs w:val="18"/>
          <w:lang w:val="en-US"/>
        </w:rPr>
        <w:t>With</w:t>
      </w:r>
      <w:proofErr w:type="gramEnd"/>
      <w:r w:rsidRPr="00051FC1">
        <w:rPr>
          <w:sz w:val="18"/>
          <w:szCs w:val="18"/>
          <w:lang w:val="en-US"/>
        </w:rPr>
        <w:t xml:space="preserve"> Disruptive Behavior: Implementation Research. </w:t>
      </w:r>
      <w:r w:rsidRPr="0050411D">
        <w:rPr>
          <w:sz w:val="18"/>
          <w:szCs w:val="18"/>
          <w:lang w:val="en-US"/>
        </w:rPr>
        <w:t xml:space="preserve">Sourander A, Ristkari T, </w:t>
      </w:r>
      <w:proofErr w:type="spellStart"/>
      <w:r w:rsidRPr="0050411D">
        <w:rPr>
          <w:sz w:val="18"/>
          <w:szCs w:val="18"/>
          <w:lang w:val="en-US"/>
        </w:rPr>
        <w:t>Kurki</w:t>
      </w:r>
      <w:proofErr w:type="spellEnd"/>
      <w:r w:rsidRPr="0050411D">
        <w:rPr>
          <w:sz w:val="18"/>
          <w:szCs w:val="18"/>
          <w:lang w:val="en-US"/>
        </w:rPr>
        <w:t xml:space="preserve"> M, Gilbert S, Hinkka-Yli-Salomäki S, Kinnunen M, </w:t>
      </w:r>
      <w:proofErr w:type="spellStart"/>
      <w:r w:rsidRPr="0050411D">
        <w:rPr>
          <w:sz w:val="18"/>
          <w:szCs w:val="18"/>
          <w:lang w:val="en-US"/>
        </w:rPr>
        <w:t>Pulkki-Råback</w:t>
      </w:r>
      <w:proofErr w:type="spellEnd"/>
      <w:r w:rsidRPr="0050411D">
        <w:rPr>
          <w:sz w:val="18"/>
          <w:szCs w:val="18"/>
          <w:lang w:val="en-US"/>
        </w:rPr>
        <w:t xml:space="preserve"> L, McGrath PJ. </w:t>
      </w:r>
      <w:r w:rsidRPr="00051FC1">
        <w:rPr>
          <w:sz w:val="18"/>
          <w:szCs w:val="18"/>
          <w:lang w:val="en-US"/>
        </w:rPr>
        <w:t>J Med Internet Res 2022 Apr 4;24(4</w:t>
      </w:r>
      <w:proofErr w:type="gramStart"/>
      <w:r w:rsidRPr="00051FC1">
        <w:rPr>
          <w:sz w:val="18"/>
          <w:szCs w:val="18"/>
          <w:lang w:val="en-US"/>
        </w:rPr>
        <w:t>):e</w:t>
      </w:r>
      <w:proofErr w:type="gramEnd"/>
      <w:r w:rsidRPr="00051FC1">
        <w:rPr>
          <w:sz w:val="18"/>
          <w:szCs w:val="18"/>
          <w:lang w:val="en-US"/>
        </w:rPr>
        <w:t xml:space="preserve">27900. </w:t>
      </w:r>
      <w:hyperlink r:id="rId14" w:history="1">
        <w:proofErr w:type="spellStart"/>
        <w:r w:rsidRPr="0050411D">
          <w:rPr>
            <w:rStyle w:val="Hyperlinkki"/>
            <w:sz w:val="18"/>
            <w:szCs w:val="18"/>
            <w:lang w:val="en-US"/>
          </w:rPr>
          <w:t>doi</w:t>
        </w:r>
        <w:proofErr w:type="spellEnd"/>
        <w:r w:rsidRPr="0050411D">
          <w:rPr>
            <w:rStyle w:val="Hyperlinkki"/>
            <w:sz w:val="18"/>
            <w:szCs w:val="18"/>
            <w:lang w:val="en-US"/>
          </w:rPr>
          <w:t>: 10.2196/27900.</w:t>
        </w:r>
      </w:hyperlink>
    </w:p>
    <w:p w14:paraId="54C1D0A4" w14:textId="77777777" w:rsidR="006C1891" w:rsidRDefault="006C1891" w:rsidP="006C1891">
      <w:pPr>
        <w:rPr>
          <w:sz w:val="18"/>
          <w:szCs w:val="18"/>
          <w:lang w:val="en-US"/>
        </w:rPr>
      </w:pPr>
    </w:p>
    <w:p w14:paraId="345438EB" w14:textId="63B29317" w:rsidR="006C1891" w:rsidRPr="0050411D" w:rsidRDefault="006C1891" w:rsidP="006C1891">
      <w:pPr>
        <w:rPr>
          <w:sz w:val="18"/>
          <w:szCs w:val="18"/>
          <w:lang w:val="en-US"/>
        </w:rPr>
      </w:pPr>
      <w:r w:rsidRPr="00051FC1">
        <w:rPr>
          <w:sz w:val="18"/>
          <w:szCs w:val="18"/>
          <w:lang w:val="en-US"/>
        </w:rPr>
        <w:t xml:space="preserve">Psychiatric disorders diagnosed in adolescence and subsequent long-term exclusion from education, employment or training: longitudinal national birth cohort study. </w:t>
      </w:r>
      <w:proofErr w:type="spellStart"/>
      <w:r w:rsidRPr="00051FC1">
        <w:rPr>
          <w:sz w:val="18"/>
          <w:szCs w:val="18"/>
          <w:lang w:val="en-US"/>
        </w:rPr>
        <w:t>Ringbom</w:t>
      </w:r>
      <w:proofErr w:type="spellEnd"/>
      <w:r w:rsidRPr="00051FC1">
        <w:rPr>
          <w:sz w:val="18"/>
          <w:szCs w:val="18"/>
          <w:lang w:val="en-US"/>
        </w:rPr>
        <w:t xml:space="preserve"> I, </w:t>
      </w:r>
      <w:proofErr w:type="spellStart"/>
      <w:r w:rsidRPr="00051FC1">
        <w:rPr>
          <w:sz w:val="18"/>
          <w:szCs w:val="18"/>
          <w:lang w:val="en-US"/>
        </w:rPr>
        <w:t>Suvisaari</w:t>
      </w:r>
      <w:proofErr w:type="spellEnd"/>
      <w:r w:rsidRPr="00051FC1">
        <w:rPr>
          <w:sz w:val="18"/>
          <w:szCs w:val="18"/>
          <w:lang w:val="en-US"/>
        </w:rPr>
        <w:t xml:space="preserve"> J, </w:t>
      </w:r>
      <w:proofErr w:type="spellStart"/>
      <w:r w:rsidRPr="00051FC1">
        <w:rPr>
          <w:sz w:val="18"/>
          <w:szCs w:val="18"/>
          <w:lang w:val="en-US"/>
        </w:rPr>
        <w:t>Kääriälä</w:t>
      </w:r>
      <w:proofErr w:type="spellEnd"/>
      <w:r w:rsidRPr="00051FC1">
        <w:rPr>
          <w:sz w:val="18"/>
          <w:szCs w:val="18"/>
          <w:lang w:val="en-US"/>
        </w:rPr>
        <w:t xml:space="preserve"> A, Sourander A, </w:t>
      </w:r>
      <w:proofErr w:type="spellStart"/>
      <w:r w:rsidRPr="00051FC1">
        <w:rPr>
          <w:sz w:val="18"/>
          <w:szCs w:val="18"/>
          <w:lang w:val="en-US"/>
        </w:rPr>
        <w:t>Gissler</w:t>
      </w:r>
      <w:proofErr w:type="spellEnd"/>
      <w:r w:rsidRPr="00051FC1">
        <w:rPr>
          <w:sz w:val="18"/>
          <w:szCs w:val="18"/>
          <w:lang w:val="en-US"/>
        </w:rPr>
        <w:t xml:space="preserve"> M, </w:t>
      </w:r>
      <w:proofErr w:type="spellStart"/>
      <w:r w:rsidRPr="00051FC1">
        <w:rPr>
          <w:sz w:val="18"/>
          <w:szCs w:val="18"/>
          <w:lang w:val="en-US"/>
        </w:rPr>
        <w:t>Ristikari</w:t>
      </w:r>
      <w:proofErr w:type="spellEnd"/>
      <w:r w:rsidRPr="00051FC1">
        <w:rPr>
          <w:sz w:val="18"/>
          <w:szCs w:val="18"/>
          <w:lang w:val="en-US"/>
        </w:rPr>
        <w:t xml:space="preserve"> T, </w:t>
      </w:r>
      <w:proofErr w:type="spellStart"/>
      <w:r w:rsidRPr="00051FC1">
        <w:rPr>
          <w:sz w:val="18"/>
          <w:szCs w:val="18"/>
          <w:lang w:val="en-US"/>
        </w:rPr>
        <w:t>Gyllenberg</w:t>
      </w:r>
      <w:proofErr w:type="spellEnd"/>
      <w:r w:rsidRPr="00051FC1">
        <w:rPr>
          <w:sz w:val="18"/>
          <w:szCs w:val="18"/>
          <w:lang w:val="en-US"/>
        </w:rPr>
        <w:t xml:space="preserve"> D. Br J Psychiatry. 2022 Mar;220(3):148-153. </w:t>
      </w:r>
      <w:hyperlink r:id="rId15" w:history="1">
        <w:proofErr w:type="spellStart"/>
        <w:r w:rsidRPr="0050411D">
          <w:rPr>
            <w:rStyle w:val="Hyperlinkki"/>
            <w:sz w:val="18"/>
            <w:szCs w:val="18"/>
            <w:lang w:val="en-US"/>
          </w:rPr>
          <w:t>doi</w:t>
        </w:r>
        <w:proofErr w:type="spellEnd"/>
        <w:r w:rsidRPr="0050411D">
          <w:rPr>
            <w:rStyle w:val="Hyperlinkki"/>
            <w:sz w:val="18"/>
            <w:szCs w:val="18"/>
            <w:lang w:val="en-US"/>
          </w:rPr>
          <w:t>: 10.1192/bjp.2021.146</w:t>
        </w:r>
      </w:hyperlink>
      <w:r w:rsidRPr="00051FC1">
        <w:rPr>
          <w:sz w:val="18"/>
          <w:szCs w:val="18"/>
          <w:lang w:val="en-US"/>
        </w:rPr>
        <w:t>.</w:t>
      </w:r>
    </w:p>
    <w:p w14:paraId="599CB829" w14:textId="77777777" w:rsidR="006C1891" w:rsidRDefault="006C1891" w:rsidP="006C1891">
      <w:pPr>
        <w:rPr>
          <w:sz w:val="18"/>
          <w:szCs w:val="18"/>
          <w:lang w:val="en-US"/>
        </w:rPr>
      </w:pPr>
    </w:p>
    <w:p w14:paraId="1E185296" w14:textId="2A6E0403" w:rsidR="006C1891" w:rsidRPr="00051FC1" w:rsidRDefault="006C1891" w:rsidP="006C1891">
      <w:pPr>
        <w:rPr>
          <w:sz w:val="18"/>
          <w:szCs w:val="18"/>
          <w:lang w:val="en-US"/>
        </w:rPr>
      </w:pPr>
      <w:r w:rsidRPr="00051FC1">
        <w:rPr>
          <w:sz w:val="18"/>
          <w:szCs w:val="18"/>
          <w:lang w:val="en-US"/>
        </w:rPr>
        <w:t xml:space="preserve">Effectiveness of an Internet-Based and Telephone-Assisted Training for Parents of 4-Year-Old Children </w:t>
      </w:r>
      <w:proofErr w:type="gramStart"/>
      <w:r w:rsidRPr="00051FC1">
        <w:rPr>
          <w:sz w:val="18"/>
          <w:szCs w:val="18"/>
          <w:lang w:val="en-US"/>
        </w:rPr>
        <w:t>With</w:t>
      </w:r>
      <w:proofErr w:type="gramEnd"/>
      <w:r w:rsidRPr="00051FC1">
        <w:rPr>
          <w:sz w:val="18"/>
          <w:szCs w:val="18"/>
          <w:lang w:val="en-US"/>
        </w:rPr>
        <w:t xml:space="preserve"> Disruptive Behavior: Implementation Research. Sourander A, Ristkari T, </w:t>
      </w:r>
      <w:proofErr w:type="spellStart"/>
      <w:r w:rsidRPr="00051FC1">
        <w:rPr>
          <w:sz w:val="18"/>
          <w:szCs w:val="18"/>
          <w:lang w:val="en-US"/>
        </w:rPr>
        <w:t>Kurki</w:t>
      </w:r>
      <w:proofErr w:type="spellEnd"/>
      <w:r w:rsidRPr="00051FC1">
        <w:rPr>
          <w:sz w:val="18"/>
          <w:szCs w:val="18"/>
          <w:lang w:val="en-US"/>
        </w:rPr>
        <w:t xml:space="preserve"> M, Gilbert S, Hinkka-Yli-Salomäki S, Kinnunen M, </w:t>
      </w:r>
      <w:proofErr w:type="spellStart"/>
      <w:r w:rsidRPr="00051FC1">
        <w:rPr>
          <w:sz w:val="18"/>
          <w:szCs w:val="18"/>
          <w:lang w:val="en-US"/>
        </w:rPr>
        <w:t>Pulkki-Råback</w:t>
      </w:r>
      <w:proofErr w:type="spellEnd"/>
      <w:r w:rsidRPr="00051FC1">
        <w:rPr>
          <w:sz w:val="18"/>
          <w:szCs w:val="18"/>
          <w:lang w:val="en-US"/>
        </w:rPr>
        <w:t xml:space="preserve"> L, McGrath PJ. J Med Internet Res. 2022 Apr 4;24(4</w:t>
      </w:r>
      <w:proofErr w:type="gramStart"/>
      <w:r w:rsidRPr="00051FC1">
        <w:rPr>
          <w:sz w:val="18"/>
          <w:szCs w:val="18"/>
          <w:lang w:val="en-US"/>
        </w:rPr>
        <w:t>):e</w:t>
      </w:r>
      <w:proofErr w:type="gramEnd"/>
      <w:r w:rsidRPr="00051FC1">
        <w:rPr>
          <w:sz w:val="18"/>
          <w:szCs w:val="18"/>
          <w:lang w:val="en-US"/>
        </w:rPr>
        <w:t xml:space="preserve">27900. </w:t>
      </w:r>
      <w:hyperlink r:id="rId16" w:history="1">
        <w:proofErr w:type="spellStart"/>
        <w:r w:rsidRPr="0050411D">
          <w:rPr>
            <w:rStyle w:val="Hyperlinkki"/>
            <w:sz w:val="18"/>
            <w:szCs w:val="18"/>
            <w:lang w:val="en-US"/>
          </w:rPr>
          <w:t>doi</w:t>
        </w:r>
        <w:proofErr w:type="spellEnd"/>
        <w:r w:rsidRPr="0050411D">
          <w:rPr>
            <w:rStyle w:val="Hyperlinkki"/>
            <w:sz w:val="18"/>
            <w:szCs w:val="18"/>
            <w:lang w:val="en-US"/>
          </w:rPr>
          <w:t>: 10.2196/27900</w:t>
        </w:r>
      </w:hyperlink>
      <w:r w:rsidRPr="00051FC1">
        <w:rPr>
          <w:sz w:val="18"/>
          <w:szCs w:val="18"/>
          <w:lang w:val="en-US"/>
        </w:rPr>
        <w:t>.</w:t>
      </w:r>
    </w:p>
    <w:p w14:paraId="1DBB5889" w14:textId="77777777" w:rsidR="006C1891" w:rsidRDefault="006C1891" w:rsidP="006C1891">
      <w:pPr>
        <w:rPr>
          <w:sz w:val="18"/>
          <w:szCs w:val="18"/>
          <w:lang w:val="en-US"/>
        </w:rPr>
      </w:pPr>
    </w:p>
    <w:p w14:paraId="2624F559" w14:textId="6C51EB43" w:rsidR="006C1891" w:rsidRPr="00051FC1" w:rsidRDefault="006C1891" w:rsidP="006C1891">
      <w:pPr>
        <w:rPr>
          <w:sz w:val="18"/>
          <w:szCs w:val="18"/>
          <w:lang w:val="en-US"/>
        </w:rPr>
      </w:pPr>
      <w:r w:rsidRPr="00051FC1">
        <w:rPr>
          <w:sz w:val="18"/>
          <w:szCs w:val="18"/>
          <w:lang w:val="en-US"/>
        </w:rPr>
        <w:t xml:space="preserve">Incidence and comorbidities of disruptive behavior disorders diagnosed in Finnish specialist psychiatric services. </w:t>
      </w:r>
      <w:proofErr w:type="spellStart"/>
      <w:r w:rsidRPr="00051FC1">
        <w:rPr>
          <w:sz w:val="18"/>
          <w:szCs w:val="18"/>
          <w:lang w:val="en-US"/>
        </w:rPr>
        <w:t>Uotila</w:t>
      </w:r>
      <w:proofErr w:type="spellEnd"/>
      <w:r w:rsidRPr="00051FC1">
        <w:rPr>
          <w:sz w:val="18"/>
          <w:szCs w:val="18"/>
          <w:lang w:val="en-US"/>
        </w:rPr>
        <w:t xml:space="preserve"> J, </w:t>
      </w:r>
      <w:proofErr w:type="spellStart"/>
      <w:r w:rsidRPr="00051FC1">
        <w:rPr>
          <w:sz w:val="18"/>
          <w:szCs w:val="18"/>
          <w:lang w:val="en-US"/>
        </w:rPr>
        <w:t>Gyllenberg</w:t>
      </w:r>
      <w:proofErr w:type="spellEnd"/>
      <w:r w:rsidRPr="00051FC1">
        <w:rPr>
          <w:sz w:val="18"/>
          <w:szCs w:val="18"/>
          <w:lang w:val="en-US"/>
        </w:rPr>
        <w:t xml:space="preserve"> D, Korhonen L, Hinkka-Yli-Salomäki S, Heinonen E, </w:t>
      </w:r>
      <w:proofErr w:type="spellStart"/>
      <w:r w:rsidRPr="00051FC1">
        <w:rPr>
          <w:sz w:val="18"/>
          <w:szCs w:val="18"/>
          <w:lang w:val="en-US"/>
        </w:rPr>
        <w:t>Chudal</w:t>
      </w:r>
      <w:proofErr w:type="spellEnd"/>
      <w:r w:rsidRPr="00051FC1">
        <w:rPr>
          <w:sz w:val="18"/>
          <w:szCs w:val="18"/>
          <w:lang w:val="en-US"/>
        </w:rPr>
        <w:t xml:space="preserve"> R, </w:t>
      </w:r>
      <w:proofErr w:type="spellStart"/>
      <w:r w:rsidRPr="00051FC1">
        <w:rPr>
          <w:sz w:val="18"/>
          <w:szCs w:val="18"/>
          <w:lang w:val="en-US"/>
        </w:rPr>
        <w:t>Gissler</w:t>
      </w:r>
      <w:proofErr w:type="spellEnd"/>
      <w:r w:rsidRPr="00051FC1">
        <w:rPr>
          <w:sz w:val="18"/>
          <w:szCs w:val="18"/>
          <w:lang w:val="en-US"/>
        </w:rPr>
        <w:t xml:space="preserve"> M, Sourander A. Soc Psychiatry </w:t>
      </w:r>
      <w:proofErr w:type="spellStart"/>
      <w:r w:rsidRPr="00051FC1">
        <w:rPr>
          <w:sz w:val="18"/>
          <w:szCs w:val="18"/>
          <w:lang w:val="en-US"/>
        </w:rPr>
        <w:t>Psychiatr</w:t>
      </w:r>
      <w:proofErr w:type="spellEnd"/>
      <w:r w:rsidRPr="00051FC1">
        <w:rPr>
          <w:sz w:val="18"/>
          <w:szCs w:val="18"/>
          <w:lang w:val="en-US"/>
        </w:rPr>
        <w:t xml:space="preserve"> Epidemiol. 2021 Nov;56(11):2063-2072. </w:t>
      </w:r>
      <w:hyperlink r:id="rId17" w:history="1">
        <w:proofErr w:type="spellStart"/>
        <w:r w:rsidRPr="0050411D">
          <w:rPr>
            <w:rStyle w:val="Hyperlinkki"/>
            <w:sz w:val="18"/>
            <w:szCs w:val="18"/>
            <w:lang w:val="en-US"/>
          </w:rPr>
          <w:t>doi</w:t>
        </w:r>
        <w:proofErr w:type="spellEnd"/>
        <w:r w:rsidRPr="0050411D">
          <w:rPr>
            <w:rStyle w:val="Hyperlinkki"/>
            <w:sz w:val="18"/>
            <w:szCs w:val="18"/>
            <w:lang w:val="en-US"/>
          </w:rPr>
          <w:t>: 10.1007/s00127-020-02015-3</w:t>
        </w:r>
      </w:hyperlink>
      <w:r w:rsidRPr="00051FC1">
        <w:rPr>
          <w:sz w:val="18"/>
          <w:szCs w:val="18"/>
          <w:lang w:val="en-US"/>
        </w:rPr>
        <w:t>.</w:t>
      </w:r>
    </w:p>
    <w:p w14:paraId="382B24D5" w14:textId="77777777" w:rsidR="006C1891" w:rsidRDefault="006C1891" w:rsidP="006C1891">
      <w:pPr>
        <w:rPr>
          <w:sz w:val="18"/>
          <w:szCs w:val="18"/>
          <w:lang w:val="en-US"/>
        </w:rPr>
      </w:pPr>
    </w:p>
    <w:p w14:paraId="72E51B4A" w14:textId="37404887" w:rsidR="006C1891" w:rsidRPr="0050411D" w:rsidRDefault="006C1891" w:rsidP="006C1891">
      <w:pPr>
        <w:rPr>
          <w:sz w:val="18"/>
          <w:szCs w:val="18"/>
          <w:lang w:val="en-US"/>
        </w:rPr>
      </w:pPr>
      <w:r w:rsidRPr="00051FC1">
        <w:rPr>
          <w:sz w:val="18"/>
          <w:szCs w:val="18"/>
          <w:lang w:val="en-US"/>
        </w:rPr>
        <w:t xml:space="preserve">Web-Based Parent Training Intervention </w:t>
      </w:r>
      <w:proofErr w:type="gramStart"/>
      <w:r w:rsidRPr="00051FC1">
        <w:rPr>
          <w:sz w:val="18"/>
          <w:szCs w:val="18"/>
          <w:lang w:val="en-US"/>
        </w:rPr>
        <w:t>With</w:t>
      </w:r>
      <w:proofErr w:type="gramEnd"/>
      <w:r w:rsidRPr="00051FC1">
        <w:rPr>
          <w:sz w:val="18"/>
          <w:szCs w:val="18"/>
          <w:lang w:val="en-US"/>
        </w:rPr>
        <w:t xml:space="preserve"> Telephone Coaching for Disruptive Behavior in 4-Year-Old Children in Real-World Practice: Implementation Study.</w:t>
      </w:r>
      <w:r>
        <w:rPr>
          <w:sz w:val="18"/>
          <w:szCs w:val="18"/>
          <w:lang w:val="en-US"/>
        </w:rPr>
        <w:t xml:space="preserve"> </w:t>
      </w:r>
      <w:r w:rsidRPr="00051FC1">
        <w:rPr>
          <w:sz w:val="18"/>
          <w:szCs w:val="18"/>
          <w:lang w:val="en-US"/>
        </w:rPr>
        <w:t xml:space="preserve">Ristkari T, </w:t>
      </w:r>
      <w:proofErr w:type="spellStart"/>
      <w:r w:rsidRPr="00051FC1">
        <w:rPr>
          <w:sz w:val="18"/>
          <w:szCs w:val="18"/>
          <w:lang w:val="en-US"/>
        </w:rPr>
        <w:t>Kurki</w:t>
      </w:r>
      <w:proofErr w:type="spellEnd"/>
      <w:r w:rsidRPr="00051FC1">
        <w:rPr>
          <w:sz w:val="18"/>
          <w:szCs w:val="18"/>
          <w:lang w:val="en-US"/>
        </w:rPr>
        <w:t xml:space="preserve"> M, Suominen A, Gilbert S, </w:t>
      </w:r>
      <w:proofErr w:type="spellStart"/>
      <w:r w:rsidRPr="00051FC1">
        <w:rPr>
          <w:sz w:val="18"/>
          <w:szCs w:val="18"/>
          <w:lang w:val="en-US"/>
        </w:rPr>
        <w:t>Sinokki</w:t>
      </w:r>
      <w:proofErr w:type="spellEnd"/>
      <w:r w:rsidRPr="00051FC1">
        <w:rPr>
          <w:sz w:val="18"/>
          <w:szCs w:val="18"/>
          <w:lang w:val="en-US"/>
        </w:rPr>
        <w:t xml:space="preserve"> A, Kinnunen M, </w:t>
      </w:r>
      <w:proofErr w:type="spellStart"/>
      <w:r w:rsidRPr="00051FC1">
        <w:rPr>
          <w:sz w:val="18"/>
          <w:szCs w:val="18"/>
          <w:lang w:val="en-US"/>
        </w:rPr>
        <w:t>Huttunen</w:t>
      </w:r>
      <w:proofErr w:type="spellEnd"/>
      <w:r w:rsidRPr="00051FC1">
        <w:rPr>
          <w:sz w:val="18"/>
          <w:szCs w:val="18"/>
          <w:lang w:val="en-US"/>
        </w:rPr>
        <w:t xml:space="preserve"> J, McGrath P, Sourander A. </w:t>
      </w:r>
      <w:r w:rsidRPr="0050411D">
        <w:rPr>
          <w:sz w:val="18"/>
          <w:szCs w:val="18"/>
          <w:lang w:val="en-US"/>
        </w:rPr>
        <w:t xml:space="preserve">J </w:t>
      </w:r>
      <w:hyperlink r:id="rId18" w:history="1">
        <w:r w:rsidRPr="0050411D">
          <w:rPr>
            <w:rStyle w:val="Hyperlinkki"/>
            <w:sz w:val="18"/>
            <w:szCs w:val="18"/>
            <w:lang w:val="en-US"/>
          </w:rPr>
          <w:t>Med Internet Res 2019 Apr 11;21(4</w:t>
        </w:r>
        <w:proofErr w:type="gramStart"/>
        <w:r w:rsidRPr="0050411D">
          <w:rPr>
            <w:rStyle w:val="Hyperlinkki"/>
            <w:sz w:val="18"/>
            <w:szCs w:val="18"/>
            <w:lang w:val="en-US"/>
          </w:rPr>
          <w:t>):e</w:t>
        </w:r>
        <w:proofErr w:type="gramEnd"/>
        <w:r w:rsidRPr="0050411D">
          <w:rPr>
            <w:rStyle w:val="Hyperlinkki"/>
            <w:sz w:val="18"/>
            <w:szCs w:val="18"/>
            <w:lang w:val="en-US"/>
          </w:rPr>
          <w:t>11446.</w:t>
        </w:r>
      </w:hyperlink>
      <w:r w:rsidRPr="0050411D">
        <w:rPr>
          <w:sz w:val="18"/>
          <w:szCs w:val="18"/>
          <w:lang w:val="en-US"/>
        </w:rPr>
        <w:t xml:space="preserve"> </w:t>
      </w:r>
    </w:p>
    <w:p w14:paraId="6C0D6D6A" w14:textId="77777777" w:rsidR="006C1891" w:rsidRDefault="006C1891" w:rsidP="006C1891">
      <w:pPr>
        <w:rPr>
          <w:sz w:val="18"/>
          <w:szCs w:val="18"/>
          <w:lang w:val="en-US"/>
        </w:rPr>
      </w:pPr>
    </w:p>
    <w:p w14:paraId="5A54DC6B" w14:textId="6A30C549" w:rsidR="006C1891" w:rsidRDefault="006C1891" w:rsidP="006C1891">
      <w:pPr>
        <w:rPr>
          <w:sz w:val="18"/>
          <w:szCs w:val="18"/>
          <w:lang w:val="en-US"/>
        </w:rPr>
      </w:pPr>
      <w:r w:rsidRPr="00051FC1">
        <w:rPr>
          <w:sz w:val="18"/>
          <w:szCs w:val="18"/>
          <w:lang w:val="en-US"/>
        </w:rPr>
        <w:t xml:space="preserve">Crime and mortality in a population-based nationwide 1981 birth cohort: Results from the </w:t>
      </w:r>
      <w:proofErr w:type="spellStart"/>
      <w:r w:rsidRPr="00051FC1">
        <w:rPr>
          <w:sz w:val="18"/>
          <w:szCs w:val="18"/>
          <w:lang w:val="en-US"/>
        </w:rPr>
        <w:t>FinnCrime</w:t>
      </w:r>
      <w:proofErr w:type="spellEnd"/>
      <w:r w:rsidRPr="00051FC1">
        <w:rPr>
          <w:sz w:val="18"/>
          <w:szCs w:val="18"/>
          <w:lang w:val="en-US"/>
        </w:rPr>
        <w:t xml:space="preserve"> study. </w:t>
      </w:r>
      <w:proofErr w:type="spellStart"/>
      <w:r w:rsidRPr="00051FC1">
        <w:rPr>
          <w:sz w:val="18"/>
          <w:szCs w:val="18"/>
          <w:lang w:val="en-US"/>
        </w:rPr>
        <w:t>Elonheimo</w:t>
      </w:r>
      <w:proofErr w:type="spellEnd"/>
      <w:r w:rsidRPr="00051FC1">
        <w:rPr>
          <w:sz w:val="18"/>
          <w:szCs w:val="18"/>
          <w:lang w:val="en-US"/>
        </w:rPr>
        <w:t xml:space="preserve"> H, </w:t>
      </w:r>
      <w:proofErr w:type="spellStart"/>
      <w:r w:rsidRPr="00051FC1">
        <w:rPr>
          <w:sz w:val="18"/>
          <w:szCs w:val="18"/>
          <w:lang w:val="en-US"/>
        </w:rPr>
        <w:t>Sillanmäki</w:t>
      </w:r>
      <w:proofErr w:type="spellEnd"/>
      <w:r w:rsidRPr="00051FC1">
        <w:rPr>
          <w:sz w:val="18"/>
          <w:szCs w:val="18"/>
          <w:lang w:val="en-US"/>
        </w:rPr>
        <w:t xml:space="preserve"> L, Sourander A. Crim </w:t>
      </w:r>
      <w:proofErr w:type="spellStart"/>
      <w:r w:rsidRPr="00051FC1">
        <w:rPr>
          <w:sz w:val="18"/>
          <w:szCs w:val="18"/>
          <w:lang w:val="en-US"/>
        </w:rPr>
        <w:t>Behav</w:t>
      </w:r>
      <w:proofErr w:type="spellEnd"/>
      <w:r w:rsidRPr="00051FC1">
        <w:rPr>
          <w:sz w:val="18"/>
          <w:szCs w:val="18"/>
          <w:lang w:val="en-US"/>
        </w:rPr>
        <w:t xml:space="preserve"> </w:t>
      </w:r>
      <w:proofErr w:type="spellStart"/>
      <w:r w:rsidRPr="00051FC1">
        <w:rPr>
          <w:sz w:val="18"/>
          <w:szCs w:val="18"/>
          <w:lang w:val="en-US"/>
        </w:rPr>
        <w:t>Ment</w:t>
      </w:r>
      <w:proofErr w:type="spellEnd"/>
      <w:r w:rsidRPr="00051FC1">
        <w:rPr>
          <w:sz w:val="18"/>
          <w:szCs w:val="18"/>
          <w:lang w:val="en-US"/>
        </w:rPr>
        <w:t xml:space="preserve"> Health. 2017 Feb;27(1):15-26. </w:t>
      </w:r>
      <w:hyperlink r:id="rId19" w:history="1">
        <w:proofErr w:type="spellStart"/>
        <w:r w:rsidRPr="00DD45E3">
          <w:rPr>
            <w:rStyle w:val="Hyperlinkki"/>
            <w:sz w:val="18"/>
            <w:szCs w:val="18"/>
            <w:lang w:val="en-US"/>
          </w:rPr>
          <w:t>doi</w:t>
        </w:r>
        <w:proofErr w:type="spellEnd"/>
        <w:r w:rsidRPr="00DD45E3">
          <w:rPr>
            <w:rStyle w:val="Hyperlinkki"/>
            <w:sz w:val="18"/>
            <w:szCs w:val="18"/>
            <w:lang w:val="en-US"/>
          </w:rPr>
          <w:t>: 10.1002/cbm.1973</w:t>
        </w:r>
      </w:hyperlink>
      <w:r w:rsidRPr="00051FC1">
        <w:rPr>
          <w:sz w:val="18"/>
          <w:szCs w:val="18"/>
          <w:lang w:val="en-US"/>
        </w:rPr>
        <w:t xml:space="preserve">. </w:t>
      </w:r>
    </w:p>
    <w:p w14:paraId="4EB1E3D5" w14:textId="77777777" w:rsidR="006C1891" w:rsidRDefault="006C1891" w:rsidP="006C1891">
      <w:pPr>
        <w:rPr>
          <w:sz w:val="18"/>
          <w:szCs w:val="18"/>
          <w:lang w:val="en-US"/>
        </w:rPr>
      </w:pPr>
    </w:p>
    <w:p w14:paraId="0498DC80" w14:textId="5A2B6AED" w:rsidR="006C1891" w:rsidRPr="00051FC1" w:rsidRDefault="006C1891" w:rsidP="006C1891">
      <w:pPr>
        <w:rPr>
          <w:sz w:val="18"/>
          <w:szCs w:val="18"/>
          <w:lang w:val="en-US"/>
        </w:rPr>
      </w:pPr>
      <w:r w:rsidRPr="00051FC1">
        <w:rPr>
          <w:sz w:val="18"/>
          <w:szCs w:val="18"/>
          <w:lang w:val="en-US"/>
        </w:rPr>
        <w:t xml:space="preserve">Internet-Assisted Parent Training Intervention for Disruptive Behavior in 4-Year-Old Children: A Randomized Clinical Trial. Sourander A, McGrath PJ, Ristkari T, Cunningham C, </w:t>
      </w:r>
      <w:proofErr w:type="spellStart"/>
      <w:r w:rsidRPr="00051FC1">
        <w:rPr>
          <w:sz w:val="18"/>
          <w:szCs w:val="18"/>
          <w:lang w:val="en-US"/>
        </w:rPr>
        <w:t>Huttunen</w:t>
      </w:r>
      <w:proofErr w:type="spellEnd"/>
      <w:r w:rsidRPr="00051FC1">
        <w:rPr>
          <w:sz w:val="18"/>
          <w:szCs w:val="18"/>
          <w:lang w:val="en-US"/>
        </w:rPr>
        <w:t xml:space="preserve"> J, Lingley-</w:t>
      </w:r>
      <w:proofErr w:type="spellStart"/>
      <w:r w:rsidRPr="00051FC1">
        <w:rPr>
          <w:sz w:val="18"/>
          <w:szCs w:val="18"/>
          <w:lang w:val="en-US"/>
        </w:rPr>
        <w:t>Pottie</w:t>
      </w:r>
      <w:proofErr w:type="spellEnd"/>
      <w:r w:rsidRPr="00051FC1">
        <w:rPr>
          <w:sz w:val="18"/>
          <w:szCs w:val="18"/>
          <w:lang w:val="en-US"/>
        </w:rPr>
        <w:t xml:space="preserve"> P, Hinkka-Yli-Salomäki S, Kinnunen M, </w:t>
      </w:r>
      <w:proofErr w:type="spellStart"/>
      <w:r w:rsidRPr="00051FC1">
        <w:rPr>
          <w:sz w:val="18"/>
          <w:szCs w:val="18"/>
          <w:lang w:val="en-US"/>
        </w:rPr>
        <w:t>Vuorio</w:t>
      </w:r>
      <w:proofErr w:type="spellEnd"/>
      <w:r w:rsidRPr="00051FC1">
        <w:rPr>
          <w:sz w:val="18"/>
          <w:szCs w:val="18"/>
          <w:lang w:val="en-US"/>
        </w:rPr>
        <w:t xml:space="preserve"> J, </w:t>
      </w:r>
      <w:proofErr w:type="spellStart"/>
      <w:r w:rsidRPr="00051FC1">
        <w:rPr>
          <w:sz w:val="18"/>
          <w:szCs w:val="18"/>
          <w:lang w:val="en-US"/>
        </w:rPr>
        <w:t>Sinokki</w:t>
      </w:r>
      <w:proofErr w:type="spellEnd"/>
      <w:r w:rsidRPr="00051FC1">
        <w:rPr>
          <w:sz w:val="18"/>
          <w:szCs w:val="18"/>
          <w:lang w:val="en-US"/>
        </w:rPr>
        <w:t xml:space="preserve"> A, </w:t>
      </w:r>
      <w:proofErr w:type="spellStart"/>
      <w:r w:rsidRPr="00051FC1">
        <w:rPr>
          <w:sz w:val="18"/>
          <w:szCs w:val="18"/>
          <w:lang w:val="en-US"/>
        </w:rPr>
        <w:t>Fossum</w:t>
      </w:r>
      <w:proofErr w:type="spellEnd"/>
      <w:r w:rsidRPr="00051FC1">
        <w:rPr>
          <w:sz w:val="18"/>
          <w:szCs w:val="18"/>
          <w:lang w:val="en-US"/>
        </w:rPr>
        <w:t xml:space="preserve"> S, Unruh A. JAMA Psychiatry. 2016 Apr;73(4):378-87. </w:t>
      </w:r>
      <w:hyperlink r:id="rId20" w:history="1">
        <w:proofErr w:type="spellStart"/>
        <w:r w:rsidRPr="00DD45E3">
          <w:rPr>
            <w:rStyle w:val="Hyperlinkki"/>
            <w:sz w:val="18"/>
            <w:szCs w:val="18"/>
            <w:lang w:val="en-US"/>
          </w:rPr>
          <w:t>doi</w:t>
        </w:r>
        <w:proofErr w:type="spellEnd"/>
        <w:r w:rsidRPr="00DD45E3">
          <w:rPr>
            <w:rStyle w:val="Hyperlinkki"/>
            <w:sz w:val="18"/>
            <w:szCs w:val="18"/>
            <w:lang w:val="en-US"/>
          </w:rPr>
          <w:t>: 10.1001/jamapsychiatry.2015.3411</w:t>
        </w:r>
      </w:hyperlink>
      <w:r w:rsidRPr="00051FC1">
        <w:rPr>
          <w:sz w:val="18"/>
          <w:szCs w:val="18"/>
          <w:lang w:val="en-US"/>
        </w:rPr>
        <w:t>.</w:t>
      </w:r>
    </w:p>
    <w:p w14:paraId="1C2F12A1" w14:textId="77777777" w:rsidR="006C1891" w:rsidRDefault="006C1891" w:rsidP="006C1891">
      <w:pPr>
        <w:rPr>
          <w:sz w:val="18"/>
          <w:szCs w:val="18"/>
          <w:lang w:val="en-US"/>
        </w:rPr>
      </w:pPr>
    </w:p>
    <w:p w14:paraId="47988C20" w14:textId="37D337B8" w:rsidR="005208A3" w:rsidRPr="004A5F8E" w:rsidRDefault="006C1891" w:rsidP="00C20FB6">
      <w:pPr>
        <w:rPr>
          <w:sz w:val="18"/>
          <w:szCs w:val="18"/>
        </w:rPr>
        <w:sectPr w:rsidR="005208A3" w:rsidRPr="004A5F8E" w:rsidSect="00ED5944">
          <w:headerReference w:type="default" r:id="rId21"/>
          <w:footerReference w:type="default" r:id="rId22"/>
          <w:headerReference w:type="first" r:id="rId23"/>
          <w:footerReference w:type="first" r:id="rId24"/>
          <w:endnotePr>
            <w:numFmt w:val="decimal"/>
          </w:endnotePr>
          <w:pgSz w:w="11906" w:h="16838" w:code="9"/>
          <w:pgMar w:top="1559" w:right="1134" w:bottom="851" w:left="2495" w:header="567" w:footer="454" w:gutter="0"/>
          <w:cols w:space="708"/>
          <w:titlePg/>
          <w:docGrid w:linePitch="360"/>
        </w:sectPr>
      </w:pPr>
      <w:r w:rsidRPr="00051FC1">
        <w:rPr>
          <w:sz w:val="18"/>
          <w:szCs w:val="18"/>
          <w:lang w:val="en-US"/>
        </w:rPr>
        <w:t xml:space="preserve">Who is at greatest risk of adverse long-term outcomes? The Finnish </w:t>
      </w:r>
      <w:proofErr w:type="gramStart"/>
      <w:r w:rsidRPr="00051FC1">
        <w:rPr>
          <w:sz w:val="18"/>
          <w:szCs w:val="18"/>
          <w:lang w:val="en-US"/>
        </w:rPr>
        <w:t>From</w:t>
      </w:r>
      <w:proofErr w:type="gramEnd"/>
      <w:r w:rsidRPr="00051FC1">
        <w:rPr>
          <w:sz w:val="18"/>
          <w:szCs w:val="18"/>
          <w:lang w:val="en-US"/>
        </w:rPr>
        <w:t xml:space="preserve"> a Boy to a Man study. Sourander A, Jensen P, Davies M, Niemelä S, </w:t>
      </w:r>
      <w:proofErr w:type="spellStart"/>
      <w:r w:rsidRPr="00051FC1">
        <w:rPr>
          <w:sz w:val="18"/>
          <w:szCs w:val="18"/>
          <w:lang w:val="en-US"/>
        </w:rPr>
        <w:t>Elonheimo</w:t>
      </w:r>
      <w:proofErr w:type="spellEnd"/>
      <w:r w:rsidRPr="00051FC1">
        <w:rPr>
          <w:sz w:val="18"/>
          <w:szCs w:val="18"/>
          <w:lang w:val="en-US"/>
        </w:rPr>
        <w:t xml:space="preserve"> H, Ristkari T, </w:t>
      </w:r>
      <w:proofErr w:type="spellStart"/>
      <w:r w:rsidRPr="00051FC1">
        <w:rPr>
          <w:sz w:val="18"/>
          <w:szCs w:val="18"/>
          <w:lang w:val="en-US"/>
        </w:rPr>
        <w:t>Helenius</w:t>
      </w:r>
      <w:proofErr w:type="spellEnd"/>
      <w:r w:rsidRPr="00051FC1">
        <w:rPr>
          <w:sz w:val="18"/>
          <w:szCs w:val="18"/>
          <w:lang w:val="en-US"/>
        </w:rPr>
        <w:t xml:space="preserve"> H, </w:t>
      </w:r>
      <w:proofErr w:type="spellStart"/>
      <w:r w:rsidRPr="00051FC1">
        <w:rPr>
          <w:sz w:val="18"/>
          <w:szCs w:val="18"/>
          <w:lang w:val="en-US"/>
        </w:rPr>
        <w:t>Sillanmäki</w:t>
      </w:r>
      <w:proofErr w:type="spellEnd"/>
      <w:r w:rsidRPr="00051FC1">
        <w:rPr>
          <w:sz w:val="18"/>
          <w:szCs w:val="18"/>
          <w:lang w:val="en-US"/>
        </w:rPr>
        <w:t xml:space="preserve"> L, Piha J, </w:t>
      </w:r>
      <w:proofErr w:type="spellStart"/>
      <w:r w:rsidRPr="00051FC1">
        <w:rPr>
          <w:sz w:val="18"/>
          <w:szCs w:val="18"/>
          <w:lang w:val="en-US"/>
        </w:rPr>
        <w:t>Kumpulainen</w:t>
      </w:r>
      <w:proofErr w:type="spellEnd"/>
      <w:r w:rsidRPr="00051FC1">
        <w:rPr>
          <w:sz w:val="18"/>
          <w:szCs w:val="18"/>
          <w:lang w:val="en-US"/>
        </w:rPr>
        <w:t xml:space="preserve"> K, </w:t>
      </w:r>
      <w:proofErr w:type="spellStart"/>
      <w:r w:rsidRPr="00051FC1">
        <w:rPr>
          <w:sz w:val="18"/>
          <w:szCs w:val="18"/>
          <w:lang w:val="en-US"/>
        </w:rPr>
        <w:t>Tamminen</w:t>
      </w:r>
      <w:proofErr w:type="spellEnd"/>
      <w:r w:rsidRPr="00051FC1">
        <w:rPr>
          <w:sz w:val="18"/>
          <w:szCs w:val="18"/>
          <w:lang w:val="en-US"/>
        </w:rPr>
        <w:t xml:space="preserve"> T, </w:t>
      </w:r>
      <w:proofErr w:type="spellStart"/>
      <w:r w:rsidRPr="00051FC1">
        <w:rPr>
          <w:sz w:val="18"/>
          <w:szCs w:val="18"/>
          <w:lang w:val="en-US"/>
        </w:rPr>
        <w:t>Moilanen</w:t>
      </w:r>
      <w:proofErr w:type="spellEnd"/>
      <w:r w:rsidRPr="00051FC1">
        <w:rPr>
          <w:sz w:val="18"/>
          <w:szCs w:val="18"/>
          <w:lang w:val="en-US"/>
        </w:rPr>
        <w:t xml:space="preserve"> I, Almqvist F. J Am </w:t>
      </w:r>
      <w:proofErr w:type="spellStart"/>
      <w:r w:rsidRPr="00051FC1">
        <w:rPr>
          <w:sz w:val="18"/>
          <w:szCs w:val="18"/>
          <w:lang w:val="en-US"/>
        </w:rPr>
        <w:t>Acad</w:t>
      </w:r>
      <w:proofErr w:type="spellEnd"/>
      <w:r w:rsidRPr="00051FC1">
        <w:rPr>
          <w:sz w:val="18"/>
          <w:szCs w:val="18"/>
          <w:lang w:val="en-US"/>
        </w:rPr>
        <w:t xml:space="preserve"> Child </w:t>
      </w:r>
      <w:proofErr w:type="spellStart"/>
      <w:r w:rsidRPr="00051FC1">
        <w:rPr>
          <w:sz w:val="18"/>
          <w:szCs w:val="18"/>
          <w:lang w:val="en-US"/>
        </w:rPr>
        <w:t>Adolesc</w:t>
      </w:r>
      <w:proofErr w:type="spellEnd"/>
      <w:r w:rsidRPr="00051FC1">
        <w:rPr>
          <w:sz w:val="18"/>
          <w:szCs w:val="18"/>
          <w:lang w:val="en-US"/>
        </w:rPr>
        <w:t xml:space="preserve"> Psychiatry. </w:t>
      </w:r>
      <w:r w:rsidRPr="004A5F8E">
        <w:rPr>
          <w:sz w:val="18"/>
          <w:szCs w:val="18"/>
        </w:rPr>
        <w:t xml:space="preserve">2007 Sep;46(9):1148-1161. </w:t>
      </w:r>
      <w:hyperlink r:id="rId25" w:history="1">
        <w:proofErr w:type="spellStart"/>
        <w:r w:rsidRPr="004A5F8E">
          <w:rPr>
            <w:rStyle w:val="Hyperlinkki"/>
            <w:sz w:val="18"/>
            <w:szCs w:val="18"/>
          </w:rPr>
          <w:t>doi</w:t>
        </w:r>
        <w:proofErr w:type="spellEnd"/>
        <w:r w:rsidRPr="004A5F8E">
          <w:rPr>
            <w:rStyle w:val="Hyperlinkki"/>
            <w:sz w:val="18"/>
            <w:szCs w:val="18"/>
          </w:rPr>
          <w:t>: 10.1097/chi.0b013e31809861e9</w:t>
        </w:r>
      </w:hyperlink>
      <w:r w:rsidRPr="004A5F8E">
        <w:rPr>
          <w:sz w:val="18"/>
          <w:szCs w:val="18"/>
        </w:rPr>
        <w:t>.</w:t>
      </w:r>
    </w:p>
    <w:p w14:paraId="42448D27" w14:textId="77777777" w:rsidR="003E7B3B" w:rsidRPr="008F74F0" w:rsidRDefault="004A791E" w:rsidP="00282D73">
      <w:pPr>
        <w:pStyle w:val="Otsikko2"/>
      </w:pPr>
      <w:r w:rsidRPr="008F74F0">
        <w:lastRenderedPageBreak/>
        <w:t>Lisätietoja:</w:t>
      </w:r>
    </w:p>
    <w:p w14:paraId="76C3265F" w14:textId="7A9A81A6" w:rsidR="004941CC" w:rsidRPr="004941CC" w:rsidRDefault="00041247" w:rsidP="0002091C">
      <w:pPr>
        <w:pStyle w:val="Leipteksti"/>
        <w:rPr>
          <w:color w:val="003F5A"/>
        </w:rPr>
      </w:pPr>
      <w:r w:rsidRPr="004941CC">
        <w:rPr>
          <w:b/>
          <w:color w:val="003F5A"/>
        </w:rPr>
        <w:t>Professori</w:t>
      </w:r>
      <w:r w:rsidR="0002091C" w:rsidRPr="004941CC">
        <w:rPr>
          <w:b/>
          <w:color w:val="003F5A"/>
        </w:rPr>
        <w:t xml:space="preserve"> </w:t>
      </w:r>
      <w:r w:rsidR="004941CC" w:rsidRPr="004941CC">
        <w:rPr>
          <w:b/>
          <w:color w:val="003F5A"/>
        </w:rPr>
        <w:t>Andre Sourander</w:t>
      </w:r>
      <w:r w:rsidR="0002091C" w:rsidRPr="004941CC">
        <w:rPr>
          <w:color w:val="003F5A"/>
        </w:rPr>
        <w:t xml:space="preserve"> </w:t>
      </w:r>
      <w:r w:rsidR="004941CC" w:rsidRPr="004941CC">
        <w:rPr>
          <w:color w:val="003F5A"/>
        </w:rPr>
        <w:br/>
      </w:r>
      <w:r w:rsidR="004941CC" w:rsidRPr="004941CC">
        <w:t>Turun yliopisto</w:t>
      </w:r>
      <w:r w:rsidR="004941CC" w:rsidRPr="004941CC">
        <w:br/>
        <w:t xml:space="preserve">Puh. +358 50 365 3447, </w:t>
      </w:r>
      <w:hyperlink r:id="rId26" w:history="1">
        <w:r w:rsidR="004941CC" w:rsidRPr="004941CC">
          <w:rPr>
            <w:rStyle w:val="Hyperlinkki"/>
          </w:rPr>
          <w:t>andsou@utu.fi</w:t>
        </w:r>
      </w:hyperlink>
      <w:r w:rsidR="004941CC" w:rsidRPr="004941CC">
        <w:rPr>
          <w:color w:val="003F5A"/>
        </w:rPr>
        <w:t xml:space="preserve"> </w:t>
      </w:r>
    </w:p>
    <w:p w14:paraId="723E9A8E" w14:textId="62B3D263" w:rsidR="0002091C" w:rsidRPr="004941CC" w:rsidRDefault="004941CC" w:rsidP="0093330C">
      <w:pPr>
        <w:pStyle w:val="Leipteksti"/>
        <w:rPr>
          <w:i/>
          <w:iCs/>
        </w:rPr>
      </w:pPr>
      <w:r w:rsidRPr="004941CC">
        <w:rPr>
          <w:i/>
          <w:iCs/>
        </w:rPr>
        <w:t xml:space="preserve">Andre Sourander on lastenpsykiatrian professori Turun yliopistossa ja johtaa Turun yliopiston Lastenpsykiatrian tutkimuskeskusta. Hän toimii tutkimuksen lippulaiva </w:t>
      </w:r>
      <w:proofErr w:type="spellStart"/>
      <w:r w:rsidRPr="004941CC">
        <w:rPr>
          <w:i/>
          <w:iCs/>
        </w:rPr>
        <w:t>INVESTissä</w:t>
      </w:r>
      <w:proofErr w:type="spellEnd"/>
      <w:r w:rsidRPr="004941CC">
        <w:rPr>
          <w:i/>
          <w:iCs/>
        </w:rPr>
        <w:t xml:space="preserve"> Kansanterveyden ja terveystasa-arvon tutkimusalueen johtajana. </w:t>
      </w:r>
      <w:proofErr w:type="spellStart"/>
      <w:r w:rsidRPr="004941CC">
        <w:rPr>
          <w:i/>
          <w:iCs/>
        </w:rPr>
        <w:t>Souranderin</w:t>
      </w:r>
      <w:proofErr w:type="spellEnd"/>
      <w:r w:rsidRPr="004941CC">
        <w:rPr>
          <w:i/>
          <w:iCs/>
        </w:rPr>
        <w:t xml:space="preserve"> tutkimustoiminta keskittyy mielenterveysongelmien epidemiologiaan ja mielenterveyspalveluiden käyttöön, laajoihin syntymäkohorttitutkimuksiin, väestöpohjaisiin tutkimuksiin sekä interventiotutkimuksiin. </w:t>
      </w:r>
    </w:p>
    <w:p w14:paraId="66BC1F69" w14:textId="77777777" w:rsidR="005208A3" w:rsidRDefault="005208A3" w:rsidP="0093330C">
      <w:pPr>
        <w:pStyle w:val="Leipteksti"/>
      </w:pPr>
    </w:p>
    <w:bookmarkEnd w:id="0"/>
    <w:p w14:paraId="5A0DF9A7" w14:textId="77777777" w:rsidR="005208A3" w:rsidRPr="008F74F0" w:rsidRDefault="005208A3" w:rsidP="0093330C">
      <w:pPr>
        <w:pStyle w:val="Leipteksti"/>
      </w:pPr>
    </w:p>
    <w:sectPr w:rsidR="005208A3" w:rsidRPr="008F74F0" w:rsidSect="005208A3">
      <w:footerReference w:type="default" r:id="rId27"/>
      <w:endnotePr>
        <w:numFmt w:val="decimal"/>
      </w:endnotePr>
      <w:pgSz w:w="11906" w:h="16838" w:code="9"/>
      <w:pgMar w:top="1559" w:right="1134" w:bottom="454" w:left="2495" w:header="567" w:footer="6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858C5" w14:textId="77777777" w:rsidR="00CD55B6" w:rsidRDefault="00CD55B6" w:rsidP="00AC7BC5">
      <w:r>
        <w:separator/>
      </w:r>
    </w:p>
  </w:endnote>
  <w:endnote w:type="continuationSeparator" w:id="0">
    <w:p w14:paraId="076B8C58" w14:textId="77777777" w:rsidR="00CD55B6" w:rsidRDefault="00CD55B6" w:rsidP="00AC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5730" w14:textId="77777777" w:rsidR="00FF03E2" w:rsidRPr="00FF03E2" w:rsidRDefault="00041247" w:rsidP="00D96E87">
    <w:pPr>
      <w:pStyle w:val="Alatunniste"/>
      <w:ind w:left="-964"/>
      <w:rPr>
        <w:color w:val="003F5A"/>
      </w:rPr>
    </w:pPr>
    <w:r>
      <w:rPr>
        <w:noProof/>
        <w:color w:val="006FB9"/>
        <w:sz w:val="21"/>
        <w:lang w:eastAsia="fi-FI"/>
      </w:rPr>
      <w:drawing>
        <wp:anchor distT="0" distB="0" distL="114300" distR="114300" simplePos="0" relativeHeight="251668992" behindDoc="0" locked="0" layoutInCell="1" allowOverlap="1" wp14:anchorId="377F3301" wp14:editId="36898276">
          <wp:simplePos x="0" y="0"/>
          <wp:positionH relativeFrom="column">
            <wp:posOffset>4109085</wp:posOffset>
          </wp:positionH>
          <wp:positionV relativeFrom="paragraph">
            <wp:posOffset>-62865</wp:posOffset>
          </wp:positionV>
          <wp:extent cx="713740" cy="3568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1374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3F5A"/>
        <w:sz w:val="21"/>
        <w:lang w:eastAsia="fi-FI"/>
      </w:rPr>
      <w:drawing>
        <wp:anchor distT="0" distB="0" distL="114300" distR="114300" simplePos="0" relativeHeight="251670016" behindDoc="0" locked="0" layoutInCell="1" allowOverlap="1" wp14:anchorId="62F802B8" wp14:editId="5F8D3BA9">
          <wp:simplePos x="0" y="0"/>
          <wp:positionH relativeFrom="margin">
            <wp:posOffset>2759075</wp:posOffset>
          </wp:positionH>
          <wp:positionV relativeFrom="paragraph">
            <wp:posOffset>-131445</wp:posOffset>
          </wp:positionV>
          <wp:extent cx="1262054" cy="5105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U_logo_FI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097" cy="510962"/>
                  </a:xfrm>
                  <a:prstGeom prst="rect">
                    <a:avLst/>
                  </a:prstGeom>
                </pic:spPr>
              </pic:pic>
            </a:graphicData>
          </a:graphic>
          <wp14:sizeRelH relativeFrom="margin">
            <wp14:pctWidth>0</wp14:pctWidth>
          </wp14:sizeRelH>
          <wp14:sizeRelV relativeFrom="margin">
            <wp14:pctHeight>0</wp14:pctHeight>
          </wp14:sizeRelV>
        </wp:anchor>
      </w:drawing>
    </w:r>
    <w:sdt>
      <w:sdtPr>
        <w:rPr>
          <w:rStyle w:val="Sivunumero"/>
        </w:rPr>
        <w:id w:val="-37812797"/>
        <w:docPartObj>
          <w:docPartGallery w:val="Page Numbers (Bottom of Page)"/>
          <w:docPartUnique/>
        </w:docPartObj>
      </w:sdtPr>
      <w:sdtEndPr>
        <w:rPr>
          <w:rStyle w:val="Sivunumero"/>
          <w:color w:val="003F5A"/>
        </w:rPr>
      </w:sdtEndPr>
      <w:sdtContent>
        <w:r w:rsidR="00FF03E2" w:rsidRPr="00FF03E2">
          <w:rPr>
            <w:rStyle w:val="Sivunumero"/>
            <w:color w:val="003F5A"/>
          </w:rPr>
          <w:fldChar w:fldCharType="begin"/>
        </w:r>
        <w:r w:rsidR="00FF03E2" w:rsidRPr="00FF03E2">
          <w:rPr>
            <w:rStyle w:val="Sivunumero"/>
            <w:color w:val="003F5A"/>
          </w:rPr>
          <w:instrText>PAGE   \* MERGEFORMAT</w:instrText>
        </w:r>
        <w:r w:rsidR="00FF03E2" w:rsidRPr="00FF03E2">
          <w:rPr>
            <w:rStyle w:val="Sivunumero"/>
            <w:color w:val="003F5A"/>
          </w:rPr>
          <w:fldChar w:fldCharType="separate"/>
        </w:r>
        <w:r w:rsidR="00E05D05">
          <w:rPr>
            <w:rStyle w:val="Sivunumero"/>
            <w:noProof/>
            <w:color w:val="003F5A"/>
          </w:rPr>
          <w:t>2</w:t>
        </w:r>
        <w:r w:rsidR="00FF03E2" w:rsidRPr="00FF03E2">
          <w:rPr>
            <w:rStyle w:val="Sivunumero"/>
            <w:color w:val="003F5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63D" w14:textId="77777777" w:rsidR="00FF03E2" w:rsidRDefault="00FF03E2">
    <w:pPr>
      <w:pStyle w:val="Alatunniste"/>
    </w:pPr>
  </w:p>
  <w:p w14:paraId="6AA04579" w14:textId="77777777" w:rsidR="00FF03E2" w:rsidRDefault="00FF03E2" w:rsidP="00D96E87">
    <w:pPr>
      <w:pStyle w:val="Alatekst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BBB4" w14:textId="77777777" w:rsidR="00FF03E2" w:rsidRPr="005208A3" w:rsidRDefault="005208A3" w:rsidP="005208A3">
    <w:pPr>
      <w:pStyle w:val="lopputeksti"/>
      <w:spacing w:line="300" w:lineRule="exact"/>
      <w:rPr>
        <w:color w:val="auto"/>
        <w:sz w:val="22"/>
      </w:rPr>
    </w:pPr>
    <w:r w:rsidRPr="005208A3">
      <w:rPr>
        <w:color w:val="auto"/>
        <w:sz w:val="20"/>
        <w:szCs w:val="20"/>
      </w:rPr>
      <w:t>Eriarvoistumisen, interventioiden ja hyvinvointiyhteiskunnan tutkimuksen hanke INVEST keskittyy yhteiskunnallisen eriarvoisuuden vähentämiseen ja hyvinvointivaltion uudistamiseen. Lasten, nuorten ja nuorten aikuisten hyvinvointia parannetaan uusia interventioita kehittämällä. Tavoitteena on tarjota Suomelle ja muille yhteiskunnille nykyistä tasa-arvoisempi sekä taloudellisesti, väestöllisesti ja sosiaalisesti kestävämpi hyvinvointivaltiomalli. Tavoitteisiin päästään etsimällä lasten ja nuorten hyvinvoinnin ja osaamisen kehittymistä rajoittavat tekijät, tunnistamalla näihin liittyvät aukkokohdat hyvinvointivaltion olemassa olevissa tuissa ja palveluissa sekä kehittämällä</w:t>
    </w:r>
    <w:r w:rsidRPr="005208A3">
      <w:rPr>
        <w:rFonts w:eastAsia="Times New Roman"/>
        <w:color w:val="auto"/>
        <w:sz w:val="20"/>
        <w:szCs w:val="20"/>
        <w:lang w:eastAsia="fi-FI"/>
      </w:rPr>
      <w:t xml:space="preserve"> tieteelliseen näyttöön perustuvia interventioita aukkokohtien paikkaamiseksi. INVEST on Suomen Akatemian lippulaivahanke</w:t>
    </w:r>
    <w:r w:rsidRPr="005208A3">
      <w:rPr>
        <w:rFonts w:eastAsia="Times New Roman"/>
        <w:color w:val="auto"/>
        <w:sz w:val="22"/>
        <w:lang w:eastAsia="fi-F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AC21" w14:textId="77777777" w:rsidR="00CD55B6" w:rsidRDefault="00CD55B6" w:rsidP="00AC7BC5">
      <w:r>
        <w:separator/>
      </w:r>
    </w:p>
  </w:footnote>
  <w:footnote w:type="continuationSeparator" w:id="0">
    <w:p w14:paraId="6F86BDEF" w14:textId="77777777" w:rsidR="00CD55B6" w:rsidRDefault="00CD55B6" w:rsidP="00AC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A21B" w14:textId="77777777" w:rsidR="00FF03E2" w:rsidRPr="005208A3" w:rsidRDefault="00FF03E2" w:rsidP="00334243">
    <w:pPr>
      <w:pStyle w:val="vuosijatkosivut"/>
      <w:rPr>
        <w:sz w:val="20"/>
        <w:szCs w:val="20"/>
        <w:lang w:val="fi-FI"/>
      </w:rPr>
    </w:pPr>
    <w:r w:rsidRPr="005208A3">
      <w:rPr>
        <w:noProof/>
        <w:sz w:val="20"/>
        <w:szCs w:val="20"/>
        <w:lang w:val="fi-FI" w:eastAsia="fi-FI"/>
      </w:rPr>
      <mc:AlternateContent>
        <mc:Choice Requires="wps">
          <w:drawing>
            <wp:anchor distT="45720" distB="45720" distL="114300" distR="114300" simplePos="0" relativeHeight="251667968" behindDoc="0" locked="0" layoutInCell="1" allowOverlap="1" wp14:anchorId="43C58D32" wp14:editId="0CC688EA">
              <wp:simplePos x="0" y="0"/>
              <wp:positionH relativeFrom="leftMargin">
                <wp:align>right</wp:align>
              </wp:positionH>
              <wp:positionV relativeFrom="paragraph">
                <wp:posOffset>-241300</wp:posOffset>
              </wp:positionV>
              <wp:extent cx="1272540" cy="10058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615E433"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F36400">
                                <w:rPr>
                                  <w:color w:val="003F5A"/>
                                  <w:sz w:val="24"/>
                                  <w:szCs w:val="24"/>
                                  <w:lang w:val="en-US"/>
                                </w:rPr>
                                <w:t>17.3.2026</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58D32" id="_x0000_t202" coordsize="21600,21600" o:spt="202" path="m,l,21600r21600,l21600,xe">
              <v:stroke joinstyle="miter"/>
              <v:path gradientshapeok="t" o:connecttype="rect"/>
            </v:shapetype>
            <v:shape id="_x0000_s1028" type="#_x0000_t202" style="position:absolute;margin-left:49pt;margin-top:-19pt;width:100.2pt;height:79.2pt;z-index:2516679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" filled="f" stroked="f">
              <v:textbox>
                <w:txbxContent>
                  <w:p w14:paraId="285A687B" w14:textId="77777777"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POLICY</w:t>
                    </w:r>
                  </w:p>
                  <w:p w14:paraId="2F670B94" w14:textId="7615E433" w:rsidR="00FF03E2" w:rsidRPr="00334243" w:rsidRDefault="00FF03E2" w:rsidP="00334243">
                    <w:pPr>
                      <w:jc w:val="center"/>
                      <w:rPr>
                        <w:rFonts w:ascii="Arial" w:hAnsi="Arial" w:cs="Arial"/>
                        <w:b/>
                        <w:color w:val="003F5A"/>
                        <w:sz w:val="40"/>
                        <w:szCs w:val="40"/>
                        <w:lang w:val="en-US"/>
                      </w:rPr>
                    </w:pPr>
                    <w:r w:rsidRPr="00334243">
                      <w:rPr>
                        <w:rFonts w:ascii="Arial" w:hAnsi="Arial" w:cs="Arial"/>
                        <w:b/>
                        <w:color w:val="003F5A"/>
                        <w:sz w:val="40"/>
                        <w:szCs w:val="40"/>
                        <w:lang w:val="en-US"/>
                      </w:rPr>
                      <w:t>BRIEF</w:t>
                    </w:r>
                    <w:r w:rsidRPr="00334243">
                      <w:rPr>
                        <w:color w:val="003F5A"/>
                        <w:lang w:val="en-US"/>
                      </w:rPr>
                      <w:t xml:space="preserve"> </w:t>
                    </w:r>
                    <w:sdt>
                      <w:sdtPr>
                        <w:rPr>
                          <w:color w:val="003F5A"/>
                          <w:sz w:val="24"/>
                          <w:szCs w:val="24"/>
                          <w:lang w:val="en-US"/>
                        </w:rPr>
                        <w:alias w:val="date"/>
                        <w:tag w:val=""/>
                        <w:id w:val="-1459327460"/>
                        <w:dataBinding w:prefixMappings="xmlns:ns0='http://purl.org/dc/elements/1.1/' xmlns:ns1='http://schemas.openxmlformats.org/package/2006/metadata/core-properties' " w:xpath="/ns1:coreProperties[1]/ns0:subject[1]" w:storeItemID="{6C3C8BC8-F283-45AE-878A-BAB7291924A1}"/>
                        <w:text/>
                      </w:sdtPr>
                      <w:sdtEndPr/>
                      <w:sdtContent>
                        <w:r w:rsidR="00F36400">
                          <w:rPr>
                            <w:color w:val="003F5A"/>
                            <w:sz w:val="24"/>
                            <w:szCs w:val="24"/>
                            <w:lang w:val="en-US"/>
                          </w:rPr>
                          <w:t>17.3.2026</w:t>
                        </w:r>
                      </w:sdtContent>
                    </w:sdt>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21A" w14:textId="6FDD88CD" w:rsidR="00FF03E2" w:rsidRPr="00593D8C" w:rsidRDefault="007149FB" w:rsidP="00D5044B">
    <w:pPr>
      <w:pStyle w:val="Yltunniste"/>
      <w:spacing w:after="20"/>
    </w:pPr>
    <w:r>
      <w:rPr>
        <w:noProof/>
        <w:lang w:eastAsia="fi-FI"/>
      </w:rPr>
      <mc:AlternateContent>
        <mc:Choice Requires="wps">
          <w:drawing>
            <wp:anchor distT="0" distB="0" distL="114300" distR="114300" simplePos="0" relativeHeight="251660800" behindDoc="0" locked="0" layoutInCell="1" allowOverlap="1" wp14:anchorId="653C76D1" wp14:editId="73600C49">
              <wp:simplePos x="0" y="0"/>
              <wp:positionH relativeFrom="page">
                <wp:align>left</wp:align>
              </wp:positionH>
              <wp:positionV relativeFrom="paragraph">
                <wp:posOffset>-588645</wp:posOffset>
              </wp:positionV>
              <wp:extent cx="7559040" cy="4732020"/>
              <wp:effectExtent l="0" t="0" r="22860" b="11430"/>
              <wp:wrapNone/>
              <wp:docPr id="5" name="Rectangle 5"/>
              <wp:cNvGraphicFramePr/>
              <a:graphic xmlns:a="http://schemas.openxmlformats.org/drawingml/2006/main">
                <a:graphicData uri="http://schemas.microsoft.com/office/word/2010/wordprocessingShape">
                  <wps:wsp>
                    <wps:cNvSpPr/>
                    <wps:spPr>
                      <a:xfrm>
                        <a:off x="0" y="0"/>
                        <a:ext cx="7559040" cy="4732020"/>
                      </a:xfrm>
                      <a:prstGeom prst="rect">
                        <a:avLst/>
                      </a:prstGeom>
                      <a:solidFill>
                        <a:srgbClr val="003F5A"/>
                      </a:solidFill>
                      <a:ln>
                        <a:solidFill>
                          <a:srgbClr val="003F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F693D" w14:textId="77777777" w:rsidR="00FF03E2" w:rsidRDefault="00FF03E2"/>
                        <w:p w14:paraId="0E8842F3" w14:textId="77777777" w:rsidR="002B5227" w:rsidRDefault="002B52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3C76D1" id="Rectangle 5" o:spid="_x0000_s1029" style="position:absolute;margin-left:0;margin-top:-46.35pt;width:595.2pt;height:372.6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" fillcolor="#003f5a" strokecolor="#003f5a" strokeweight="2pt">
              <v:textbox>
                <w:txbxContent>
                  <w:p w14:paraId="069F693D" w14:textId="77777777" w:rsidR="00FF03E2" w:rsidRDefault="00FF03E2"/>
                  <w:p w14:paraId="0E8842F3" w14:textId="77777777" w:rsidR="002B5227" w:rsidRDefault="002B5227"/>
                </w:txbxContent>
              </v:textbox>
              <w10:wrap anchorx="page"/>
            </v:rect>
          </w:pict>
        </mc:Fallback>
      </mc:AlternateContent>
    </w:r>
    <w:r w:rsidR="00DF07E6">
      <w:rPr>
        <w:noProof/>
        <w:lang w:eastAsia="fi-FI"/>
      </w:rPr>
      <w:drawing>
        <wp:anchor distT="0" distB="0" distL="114300" distR="114300" simplePos="0" relativeHeight="251661824" behindDoc="0" locked="0" layoutInCell="1" allowOverlap="1" wp14:anchorId="4836B509" wp14:editId="75CBF0A9">
          <wp:simplePos x="0" y="0"/>
          <wp:positionH relativeFrom="column">
            <wp:posOffset>-4504690</wp:posOffset>
          </wp:positionH>
          <wp:positionV relativeFrom="paragraph">
            <wp:posOffset>-3097530</wp:posOffset>
          </wp:positionV>
          <wp:extent cx="6600826" cy="660082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est_logo_some2_X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0826" cy="6600826"/>
                  </a:xfrm>
                  <a:prstGeom prst="rect">
                    <a:avLst/>
                  </a:prstGeom>
                </pic:spPr>
              </pic:pic>
            </a:graphicData>
          </a:graphic>
          <wp14:sizeRelH relativeFrom="page">
            <wp14:pctWidth>0</wp14:pctWidth>
          </wp14:sizeRelH>
          <wp14:sizeRelV relativeFrom="page">
            <wp14:pctHeight>0</wp14:pctHeight>
          </wp14:sizeRelV>
        </wp:anchor>
      </w:drawing>
    </w:r>
    <w:r w:rsidR="00DF07E6">
      <w:rPr>
        <w:noProof/>
        <w:lang w:eastAsia="fi-FI"/>
      </w:rPr>
      <mc:AlternateContent>
        <mc:Choice Requires="wps">
          <w:drawing>
            <wp:anchor distT="45720" distB="45720" distL="114300" distR="114300" simplePos="0" relativeHeight="251665920" behindDoc="0" locked="0" layoutInCell="1" allowOverlap="1" wp14:anchorId="2BDC6DCB" wp14:editId="33E47B32">
              <wp:simplePos x="0" y="0"/>
              <wp:positionH relativeFrom="margin">
                <wp:posOffset>4176395</wp:posOffset>
              </wp:positionH>
              <wp:positionV relativeFrom="paragraph">
                <wp:posOffset>-24765</wp:posOffset>
              </wp:positionV>
              <wp:extent cx="1272540" cy="10058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005840"/>
                      </a:xfrm>
                      <a:prstGeom prst="rect">
                        <a:avLst/>
                      </a:prstGeom>
                      <a:noFill/>
                      <a:ln w="9525">
                        <a:noFill/>
                        <a:miter lim="800000"/>
                        <a:headEnd/>
                        <a:tailEnd/>
                      </a:ln>
                    </wps:spPr>
                    <wps:txb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699F4CEF"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002B5227">
                                <w:rPr>
                                  <w:color w:val="FFFFFF" w:themeColor="background1"/>
                                  <w:sz w:val="24"/>
                                  <w:szCs w:val="24"/>
                                  <w:lang w:val="en-US"/>
                                </w:rPr>
                                <w:t>1</w:t>
                              </w:r>
                              <w:r w:rsidR="00F36400">
                                <w:rPr>
                                  <w:color w:val="FFFFFF" w:themeColor="background1"/>
                                  <w:sz w:val="24"/>
                                  <w:szCs w:val="24"/>
                                  <w:lang w:val="en-US"/>
                                </w:rPr>
                                <w:t>7</w:t>
                              </w:r>
                              <w:r w:rsidR="002B5227">
                                <w:rPr>
                                  <w:color w:val="FFFFFF" w:themeColor="background1"/>
                                  <w:sz w:val="24"/>
                                  <w:szCs w:val="24"/>
                                  <w:lang w:val="en-US"/>
                                </w:rPr>
                                <w:t>.</w:t>
                              </w:r>
                              <w:r w:rsidR="00F36400">
                                <w:rPr>
                                  <w:color w:val="FFFFFF" w:themeColor="background1"/>
                                  <w:sz w:val="24"/>
                                  <w:szCs w:val="24"/>
                                  <w:lang w:val="en-US"/>
                                </w:rPr>
                                <w:t>3</w:t>
                              </w:r>
                              <w:r w:rsidR="002B5227">
                                <w:rPr>
                                  <w:color w:val="FFFFFF" w:themeColor="background1"/>
                                  <w:sz w:val="24"/>
                                  <w:szCs w:val="24"/>
                                  <w:lang w:val="en-US"/>
                                </w:rPr>
                                <w:t>.2026</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C6DCB" id="_x0000_t202" coordsize="21600,21600" o:spt="202" path="m,l,21600r21600,l21600,xe">
              <v:stroke joinstyle="miter"/>
              <v:path gradientshapeok="t" o:connecttype="rect"/>
            </v:shapetype>
            <v:shape id="_x0000_s1030" type="#_x0000_t202" style="position:absolute;margin-left:328.85pt;margin-top:-1.95pt;width:100.2pt;height:79.2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" filled="f" stroked="f">
              <v:textbox>
                <w:txbxContent>
                  <w:p w14:paraId="28C6274E" w14:textId="77777777"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POLICY</w:t>
                    </w:r>
                  </w:p>
                  <w:p w14:paraId="54DE90D5" w14:textId="699F4CEF" w:rsidR="00FF03E2" w:rsidRPr="00334243" w:rsidRDefault="00FF03E2" w:rsidP="00646276">
                    <w:pPr>
                      <w:jc w:val="center"/>
                      <w:rPr>
                        <w:rFonts w:ascii="Arial" w:hAnsi="Arial" w:cs="Arial"/>
                        <w:b/>
                        <w:color w:val="FFFFFF" w:themeColor="background1"/>
                        <w:sz w:val="40"/>
                        <w:szCs w:val="40"/>
                        <w:lang w:val="en-US"/>
                      </w:rPr>
                    </w:pPr>
                    <w:r w:rsidRPr="00334243">
                      <w:rPr>
                        <w:rFonts w:ascii="Arial" w:hAnsi="Arial" w:cs="Arial"/>
                        <w:b/>
                        <w:color w:val="FFFFFF" w:themeColor="background1"/>
                        <w:sz w:val="40"/>
                        <w:szCs w:val="40"/>
                        <w:lang w:val="en-US"/>
                      </w:rPr>
                      <w:t>BRIEF</w:t>
                    </w:r>
                    <w:r w:rsidRPr="00334243">
                      <w:rPr>
                        <w:lang w:val="en-US"/>
                      </w:rPr>
                      <w:t xml:space="preserve"> </w:t>
                    </w:r>
                    <w:sdt>
                      <w:sdtPr>
                        <w:rPr>
                          <w:color w:val="FFFFFF" w:themeColor="background1"/>
                          <w:sz w:val="24"/>
                          <w:szCs w:val="24"/>
                          <w:lang w:val="en-US"/>
                        </w:rPr>
                        <w:alias w:val="date"/>
                        <w:tag w:val=""/>
                        <w:id w:val="1488597790"/>
                        <w:dataBinding w:prefixMappings="xmlns:ns0='http://purl.org/dc/elements/1.1/' xmlns:ns1='http://schemas.openxmlformats.org/package/2006/metadata/core-properties' " w:xpath="/ns1:coreProperties[1]/ns0:subject[1]" w:storeItemID="{6C3C8BC8-F283-45AE-878A-BAB7291924A1}"/>
                        <w:text/>
                      </w:sdtPr>
                      <w:sdtEndPr/>
                      <w:sdtContent>
                        <w:r w:rsidR="002B5227">
                          <w:rPr>
                            <w:color w:val="FFFFFF" w:themeColor="background1"/>
                            <w:sz w:val="24"/>
                            <w:szCs w:val="24"/>
                            <w:lang w:val="en-US"/>
                          </w:rPr>
                          <w:t>1</w:t>
                        </w:r>
                        <w:r w:rsidR="00F36400">
                          <w:rPr>
                            <w:color w:val="FFFFFF" w:themeColor="background1"/>
                            <w:sz w:val="24"/>
                            <w:szCs w:val="24"/>
                            <w:lang w:val="en-US"/>
                          </w:rPr>
                          <w:t>7</w:t>
                        </w:r>
                        <w:r w:rsidR="002B5227">
                          <w:rPr>
                            <w:color w:val="FFFFFF" w:themeColor="background1"/>
                            <w:sz w:val="24"/>
                            <w:szCs w:val="24"/>
                            <w:lang w:val="en-US"/>
                          </w:rPr>
                          <w:t>.</w:t>
                        </w:r>
                        <w:r w:rsidR="00F36400">
                          <w:rPr>
                            <w:color w:val="FFFFFF" w:themeColor="background1"/>
                            <w:sz w:val="24"/>
                            <w:szCs w:val="24"/>
                            <w:lang w:val="en-US"/>
                          </w:rPr>
                          <w:t>3</w:t>
                        </w:r>
                        <w:r w:rsidR="002B5227">
                          <w:rPr>
                            <w:color w:val="FFFFFF" w:themeColor="background1"/>
                            <w:sz w:val="24"/>
                            <w:szCs w:val="24"/>
                            <w:lang w:val="en-US"/>
                          </w:rPr>
                          <w:t>.2026</w:t>
                        </w:r>
                      </w:sdtContent>
                    </w:sdt>
                  </w:p>
                </w:txbxContent>
              </v:textbox>
              <w10:wrap anchorx="margin"/>
            </v:shape>
          </w:pict>
        </mc:Fallback>
      </mc:AlternateContent>
    </w:r>
    <w:r w:rsidR="00FF03E2">
      <w:rPr>
        <w:noProof/>
        <w:lang w:eastAsia="fi-FI"/>
      </w:rPr>
      <w:t xml:space="preserve"> </w:t>
    </w:r>
    <w:r w:rsidR="00FF03E2">
      <w:rPr>
        <w:noProof/>
        <w:lang w:eastAsia="fi-FI"/>
      </w:rPr>
      <mc:AlternateContent>
        <mc:Choice Requires="wps">
          <w:drawing>
            <wp:anchor distT="45720" distB="45720" distL="114300" distR="114300" simplePos="0" relativeHeight="251663872" behindDoc="0" locked="0" layoutInCell="1" allowOverlap="1" wp14:anchorId="37197D3B" wp14:editId="67E617DF">
              <wp:simplePos x="0" y="0"/>
              <wp:positionH relativeFrom="margin">
                <wp:posOffset>434975</wp:posOffset>
              </wp:positionH>
              <wp:positionV relativeFrom="paragraph">
                <wp:posOffset>-116205</wp:posOffset>
              </wp:positionV>
              <wp:extent cx="2575560" cy="1021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21080"/>
                      </a:xfrm>
                      <a:prstGeom prst="rect">
                        <a:avLst/>
                      </a:prstGeom>
                      <a:noFill/>
                      <a:ln w="9525">
                        <a:noFill/>
                        <a:miter lim="800000"/>
                        <a:headEnd/>
                        <a:tailEnd/>
                      </a:ln>
                    </wps:spPr>
                    <wps:txb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7197D3B" id="_x0000_s1031" type="#_x0000_t202" style="position:absolute;margin-left:34.25pt;margin-top:-9.15pt;width:202.8pt;height:80.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" filled="f" stroked="f">
              <v:textbox>
                <w:txbxContent>
                  <w:p w14:paraId="6A734D79" w14:textId="77777777" w:rsidR="00FF03E2" w:rsidRPr="001A74CA" w:rsidRDefault="00FF03E2">
                    <w:pPr>
                      <w:rPr>
                        <w:rFonts w:ascii="Arial" w:hAnsi="Arial" w:cs="Arial"/>
                        <w:b/>
                        <w:color w:val="FFFFFF" w:themeColor="background1"/>
                        <w:sz w:val="44"/>
                        <w:szCs w:val="44"/>
                        <w:lang w:val="en-US"/>
                      </w:rPr>
                    </w:pPr>
                    <w:r w:rsidRPr="001A74CA">
                      <w:rPr>
                        <w:rFonts w:ascii="Arial" w:hAnsi="Arial" w:cs="Arial"/>
                        <w:b/>
                        <w:color w:val="FFFFFF" w:themeColor="background1"/>
                        <w:sz w:val="96"/>
                        <w:szCs w:val="72"/>
                      </w:rPr>
                      <w:t>INVEST</w:t>
                    </w:r>
                    <w:r>
                      <w:rPr>
                        <w:rFonts w:ascii="Arial" w:hAnsi="Arial" w:cs="Arial"/>
                        <w:b/>
                        <w:color w:val="FFFFFF" w:themeColor="background1"/>
                        <w:sz w:val="96"/>
                        <w:szCs w:val="72"/>
                      </w:rPr>
                      <w:t xml:space="preserve"> </w:t>
                    </w:r>
                  </w:p>
                  <w:p w14:paraId="646FFA0A" w14:textId="77777777" w:rsidR="00FF03E2" w:rsidRPr="001A74CA" w:rsidRDefault="00FF03E2">
                    <w:pPr>
                      <w:rPr>
                        <w:color w:val="00ACB5"/>
                        <w:sz w:val="28"/>
                        <w:szCs w:val="28"/>
                      </w:rPr>
                    </w:pPr>
                    <w:r w:rsidRPr="001A74CA">
                      <w:rPr>
                        <w:color w:val="00ACB5"/>
                        <w:sz w:val="28"/>
                        <w:szCs w:val="28"/>
                      </w:rPr>
                      <w:t>#NewWelfareState</w:t>
                    </w:r>
                  </w:p>
                </w:txbxContent>
              </v:textbox>
              <w10:wrap type="square" anchorx="margin"/>
            </v:shape>
          </w:pict>
        </mc:Fallback>
      </mc:AlternateContent>
    </w:r>
  </w:p>
  <w:p w14:paraId="31CCB22B" w14:textId="77777777" w:rsidR="00FF03E2" w:rsidRDefault="00FF03E2" w:rsidP="00D5044B">
    <w:pPr>
      <w:pStyle w:val="Yltunniste"/>
      <w:spacing w:after="20"/>
    </w:pPr>
  </w:p>
  <w:p w14:paraId="14DBE37B" w14:textId="77777777" w:rsidR="00FF03E2" w:rsidRDefault="00FF03E2" w:rsidP="00D5044B">
    <w:pPr>
      <w:pStyle w:val="Yltunniste"/>
      <w:spacing w:after="20"/>
    </w:pPr>
  </w:p>
  <w:p w14:paraId="52B2A094" w14:textId="77777777" w:rsidR="00FF03E2" w:rsidRDefault="00FF03E2" w:rsidP="00D5044B">
    <w:pPr>
      <w:pStyle w:val="Yltunniste"/>
      <w:spacing w:after="20"/>
    </w:pPr>
    <w:r>
      <w:rPr>
        <w:noProof/>
        <w:lang w:eastAsia="fi-FI"/>
      </w:rPr>
      <mc:AlternateContent>
        <mc:Choice Requires="wpg">
          <w:drawing>
            <wp:anchor distT="0" distB="0" distL="114300" distR="114300" simplePos="0" relativeHeight="251659776" behindDoc="1" locked="1" layoutInCell="0" allowOverlap="1" wp14:anchorId="012EC53E" wp14:editId="7A519F55">
              <wp:simplePos x="0" y="0"/>
              <wp:positionH relativeFrom="page">
                <wp:posOffset>2311400</wp:posOffset>
              </wp:positionH>
              <wp:positionV relativeFrom="page">
                <wp:posOffset>1353185</wp:posOffset>
              </wp:positionV>
              <wp:extent cx="3621405" cy="388620"/>
              <wp:effectExtent l="0" t="0" r="0" b="0"/>
              <wp:wrapNone/>
              <wp:docPr id="3" name="Ryhmä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1405" cy="388620"/>
                        <a:chOff x="0" y="0"/>
                        <a:chExt cx="3623005" cy="390401"/>
                      </a:xfrm>
                    </wpg:grpSpPr>
                    <wps:wsp>
                      <wps:cNvPr id="9" name="Tekstiruutu 9"/>
                      <wps:cNvSpPr txBox="1"/>
                      <wps:spPr>
                        <a:xfrm>
                          <a:off x="178130" y="0"/>
                          <a:ext cx="34448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Suora yhdysviiva 4"/>
                      <wps:cNvCnPr/>
                      <wps:spPr>
                        <a:xfrm>
                          <a:off x="0" y="47501"/>
                          <a:ext cx="0" cy="3429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12EC53E" id="Ryhmä 3" o:spid="_x0000_s1032" style="position:absolute;margin-left:182pt;margin-top:106.55pt;width:285.15pt;height:30.6pt;z-index:-251656704;mso-position-horizontal-relative:page;mso-position-vertical-relative:page;mso-width-relative:margin;mso-height-relative:margin" coordsize="3623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" o:allowincell="f">
              <v:shape id="Tekstiruutu 9" o:spid="_x0000_s1033" type="#_x0000_t202" style="position:absolute;left:1781;width:3444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0EB5165" w14:textId="77777777" w:rsidR="00FF03E2" w:rsidRPr="008F74F0" w:rsidRDefault="00FF03E2" w:rsidP="00D5044B">
                      <w:pPr>
                        <w:pStyle w:val="Kansi2"/>
                      </w:pPr>
                      <w:r w:rsidRPr="008F74F0">
                        <w:t>Näkökulmia aja</w:t>
                      </w:r>
                      <w:r>
                        <w:t xml:space="preserve">nkohtaisiin yhteiskunnallisiin </w:t>
                      </w:r>
                      <w:r w:rsidRPr="008F74F0">
                        <w:t>kysymyksiin ja</w:t>
                      </w:r>
                      <w:r>
                        <w:br/>
                      </w:r>
                      <w:r w:rsidRPr="008F74F0">
                        <w:t>poliittisen päätöksenteon tueksi.</w:t>
                      </w:r>
                    </w:p>
                  </w:txbxContent>
                </v:textbox>
              </v:shape>
              <v:line id="Suora yhdysviiva 4" o:spid="_x0000_s1034" style="position:absolute;visibility:visible;mso-wrap-style:square" from="0,475" to="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" strokecolor="white [3212]" strokeweight="1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4E3"/>
    <w:multiLevelType w:val="hybridMultilevel"/>
    <w:tmpl w:val="DE46E012"/>
    <w:lvl w:ilvl="0" w:tplc="DFC05C42">
      <w:start w:val="1"/>
      <w:numFmt w:val="bullet"/>
      <w:pStyle w:val="Luettelokappale"/>
      <w:lvlText w:val="•"/>
      <w:lvlJc w:val="left"/>
      <w:pPr>
        <w:ind w:left="644" w:hanging="360"/>
      </w:pPr>
      <w:rPr>
        <w:rFonts w:ascii="Arial" w:hAnsi="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696804C5"/>
    <w:multiLevelType w:val="hybridMultilevel"/>
    <w:tmpl w:val="53C2BA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oNotShadeFormData/>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6AD"/>
    <w:rsid w:val="00007E98"/>
    <w:rsid w:val="000168B9"/>
    <w:rsid w:val="00017962"/>
    <w:rsid w:val="0002091C"/>
    <w:rsid w:val="000313A8"/>
    <w:rsid w:val="000322FC"/>
    <w:rsid w:val="00033770"/>
    <w:rsid w:val="00036750"/>
    <w:rsid w:val="00041247"/>
    <w:rsid w:val="00041DBF"/>
    <w:rsid w:val="00044C89"/>
    <w:rsid w:val="0006092C"/>
    <w:rsid w:val="00067095"/>
    <w:rsid w:val="00075CEA"/>
    <w:rsid w:val="00076787"/>
    <w:rsid w:val="000820A6"/>
    <w:rsid w:val="00087BA7"/>
    <w:rsid w:val="000A6EC0"/>
    <w:rsid w:val="000B6601"/>
    <w:rsid w:val="000B7A5D"/>
    <w:rsid w:val="000C1D12"/>
    <w:rsid w:val="000C7E8C"/>
    <w:rsid w:val="000F1270"/>
    <w:rsid w:val="001033A7"/>
    <w:rsid w:val="00104206"/>
    <w:rsid w:val="00114832"/>
    <w:rsid w:val="0012110E"/>
    <w:rsid w:val="00130F51"/>
    <w:rsid w:val="0014405D"/>
    <w:rsid w:val="00145D36"/>
    <w:rsid w:val="001528D1"/>
    <w:rsid w:val="001567BD"/>
    <w:rsid w:val="00161F23"/>
    <w:rsid w:val="001703BB"/>
    <w:rsid w:val="001807FE"/>
    <w:rsid w:val="001A142B"/>
    <w:rsid w:val="001A74CA"/>
    <w:rsid w:val="001B0D1E"/>
    <w:rsid w:val="001B325C"/>
    <w:rsid w:val="001B588B"/>
    <w:rsid w:val="001D1512"/>
    <w:rsid w:val="001D6732"/>
    <w:rsid w:val="001F0972"/>
    <w:rsid w:val="001F6705"/>
    <w:rsid w:val="00201727"/>
    <w:rsid w:val="002044FA"/>
    <w:rsid w:val="00204986"/>
    <w:rsid w:val="00205E69"/>
    <w:rsid w:val="002179FD"/>
    <w:rsid w:val="00240211"/>
    <w:rsid w:val="002756DF"/>
    <w:rsid w:val="00282D73"/>
    <w:rsid w:val="00290BAD"/>
    <w:rsid w:val="002A4237"/>
    <w:rsid w:val="002A6697"/>
    <w:rsid w:val="002B5227"/>
    <w:rsid w:val="002D31A7"/>
    <w:rsid w:val="002E68F3"/>
    <w:rsid w:val="003041A3"/>
    <w:rsid w:val="00323404"/>
    <w:rsid w:val="00326253"/>
    <w:rsid w:val="00334243"/>
    <w:rsid w:val="00343873"/>
    <w:rsid w:val="00345765"/>
    <w:rsid w:val="003540BD"/>
    <w:rsid w:val="0035532F"/>
    <w:rsid w:val="00356779"/>
    <w:rsid w:val="0036228C"/>
    <w:rsid w:val="00362599"/>
    <w:rsid w:val="00363FBA"/>
    <w:rsid w:val="00372826"/>
    <w:rsid w:val="003868D8"/>
    <w:rsid w:val="00392633"/>
    <w:rsid w:val="003B3E0F"/>
    <w:rsid w:val="003C3092"/>
    <w:rsid w:val="003C344B"/>
    <w:rsid w:val="003C365D"/>
    <w:rsid w:val="003E04F5"/>
    <w:rsid w:val="003E09D0"/>
    <w:rsid w:val="003E7B3B"/>
    <w:rsid w:val="003F30ED"/>
    <w:rsid w:val="003F7B73"/>
    <w:rsid w:val="00401C03"/>
    <w:rsid w:val="004029DE"/>
    <w:rsid w:val="0040373E"/>
    <w:rsid w:val="00405B02"/>
    <w:rsid w:val="004125F5"/>
    <w:rsid w:val="00431103"/>
    <w:rsid w:val="00435A21"/>
    <w:rsid w:val="00464266"/>
    <w:rsid w:val="00473983"/>
    <w:rsid w:val="00475D47"/>
    <w:rsid w:val="004925ED"/>
    <w:rsid w:val="004941CC"/>
    <w:rsid w:val="004A3372"/>
    <w:rsid w:val="004A5F8E"/>
    <w:rsid w:val="004A791E"/>
    <w:rsid w:val="004D3131"/>
    <w:rsid w:val="004D3B45"/>
    <w:rsid w:val="004F2F77"/>
    <w:rsid w:val="00506358"/>
    <w:rsid w:val="0050714A"/>
    <w:rsid w:val="00512A3E"/>
    <w:rsid w:val="005208A3"/>
    <w:rsid w:val="00535912"/>
    <w:rsid w:val="005876D4"/>
    <w:rsid w:val="00593D8C"/>
    <w:rsid w:val="005B0687"/>
    <w:rsid w:val="005B2E24"/>
    <w:rsid w:val="005B5E11"/>
    <w:rsid w:val="005B5FF1"/>
    <w:rsid w:val="005B7196"/>
    <w:rsid w:val="005C18CA"/>
    <w:rsid w:val="005C1FDC"/>
    <w:rsid w:val="005C3A12"/>
    <w:rsid w:val="005D0CE8"/>
    <w:rsid w:val="005D4C87"/>
    <w:rsid w:val="005E4473"/>
    <w:rsid w:val="00602031"/>
    <w:rsid w:val="00606D3B"/>
    <w:rsid w:val="00607610"/>
    <w:rsid w:val="00613846"/>
    <w:rsid w:val="00617444"/>
    <w:rsid w:val="0063032F"/>
    <w:rsid w:val="006419D3"/>
    <w:rsid w:val="00643B6F"/>
    <w:rsid w:val="00646276"/>
    <w:rsid w:val="00663764"/>
    <w:rsid w:val="00683C00"/>
    <w:rsid w:val="0069222C"/>
    <w:rsid w:val="006B21F5"/>
    <w:rsid w:val="006B3537"/>
    <w:rsid w:val="006C1891"/>
    <w:rsid w:val="006E1EF3"/>
    <w:rsid w:val="006F7AD4"/>
    <w:rsid w:val="007047AC"/>
    <w:rsid w:val="007149FB"/>
    <w:rsid w:val="00716485"/>
    <w:rsid w:val="00730F75"/>
    <w:rsid w:val="0074014E"/>
    <w:rsid w:val="00762AE6"/>
    <w:rsid w:val="00764CC2"/>
    <w:rsid w:val="00772322"/>
    <w:rsid w:val="00773CD8"/>
    <w:rsid w:val="00784282"/>
    <w:rsid w:val="00794D23"/>
    <w:rsid w:val="007A6258"/>
    <w:rsid w:val="007C256E"/>
    <w:rsid w:val="007C4E5C"/>
    <w:rsid w:val="007D3AFA"/>
    <w:rsid w:val="007D4C88"/>
    <w:rsid w:val="007F2606"/>
    <w:rsid w:val="007F7533"/>
    <w:rsid w:val="00807A58"/>
    <w:rsid w:val="00827FB0"/>
    <w:rsid w:val="00831AFE"/>
    <w:rsid w:val="0083235A"/>
    <w:rsid w:val="00835A86"/>
    <w:rsid w:val="00856354"/>
    <w:rsid w:val="00864445"/>
    <w:rsid w:val="00865781"/>
    <w:rsid w:val="00871B50"/>
    <w:rsid w:val="00876D81"/>
    <w:rsid w:val="0088512A"/>
    <w:rsid w:val="008A20E3"/>
    <w:rsid w:val="008B1667"/>
    <w:rsid w:val="008B2955"/>
    <w:rsid w:val="008C7E19"/>
    <w:rsid w:val="008D3ED0"/>
    <w:rsid w:val="008F74F0"/>
    <w:rsid w:val="0091108D"/>
    <w:rsid w:val="00920FE9"/>
    <w:rsid w:val="009216AD"/>
    <w:rsid w:val="00926B78"/>
    <w:rsid w:val="0093330C"/>
    <w:rsid w:val="00934F24"/>
    <w:rsid w:val="00944C54"/>
    <w:rsid w:val="009569CA"/>
    <w:rsid w:val="00970100"/>
    <w:rsid w:val="00972A4B"/>
    <w:rsid w:val="00992CD5"/>
    <w:rsid w:val="009939DD"/>
    <w:rsid w:val="0099502E"/>
    <w:rsid w:val="009A20F7"/>
    <w:rsid w:val="009B2297"/>
    <w:rsid w:val="009B2BFB"/>
    <w:rsid w:val="009B6B85"/>
    <w:rsid w:val="009D19F0"/>
    <w:rsid w:val="009D5603"/>
    <w:rsid w:val="009D6E6F"/>
    <w:rsid w:val="009E15B9"/>
    <w:rsid w:val="009E53B3"/>
    <w:rsid w:val="00A110D9"/>
    <w:rsid w:val="00A17F44"/>
    <w:rsid w:val="00A351A7"/>
    <w:rsid w:val="00A410E2"/>
    <w:rsid w:val="00A7377D"/>
    <w:rsid w:val="00A91AFA"/>
    <w:rsid w:val="00AA3534"/>
    <w:rsid w:val="00AA6643"/>
    <w:rsid w:val="00AA67B6"/>
    <w:rsid w:val="00AB3675"/>
    <w:rsid w:val="00AB37BA"/>
    <w:rsid w:val="00AB58EA"/>
    <w:rsid w:val="00AC3C20"/>
    <w:rsid w:val="00AC7BC5"/>
    <w:rsid w:val="00AD23AB"/>
    <w:rsid w:val="00AD2ACA"/>
    <w:rsid w:val="00AD7815"/>
    <w:rsid w:val="00AE7E3C"/>
    <w:rsid w:val="00AF6152"/>
    <w:rsid w:val="00B00399"/>
    <w:rsid w:val="00B0202C"/>
    <w:rsid w:val="00B06142"/>
    <w:rsid w:val="00B07976"/>
    <w:rsid w:val="00B176E2"/>
    <w:rsid w:val="00B37026"/>
    <w:rsid w:val="00B43EB1"/>
    <w:rsid w:val="00B46614"/>
    <w:rsid w:val="00B50EF1"/>
    <w:rsid w:val="00B852A4"/>
    <w:rsid w:val="00B87BC5"/>
    <w:rsid w:val="00B93710"/>
    <w:rsid w:val="00BD1A39"/>
    <w:rsid w:val="00BD6FB8"/>
    <w:rsid w:val="00BE56C2"/>
    <w:rsid w:val="00BE6B1B"/>
    <w:rsid w:val="00C11EF2"/>
    <w:rsid w:val="00C20FB6"/>
    <w:rsid w:val="00C22BAE"/>
    <w:rsid w:val="00C30239"/>
    <w:rsid w:val="00C33105"/>
    <w:rsid w:val="00C378F5"/>
    <w:rsid w:val="00C4557E"/>
    <w:rsid w:val="00C45C82"/>
    <w:rsid w:val="00C479A0"/>
    <w:rsid w:val="00C6011D"/>
    <w:rsid w:val="00C65A3A"/>
    <w:rsid w:val="00C67D2E"/>
    <w:rsid w:val="00C73582"/>
    <w:rsid w:val="00C779BD"/>
    <w:rsid w:val="00C814DF"/>
    <w:rsid w:val="00C84081"/>
    <w:rsid w:val="00C878E2"/>
    <w:rsid w:val="00C943C3"/>
    <w:rsid w:val="00C945BB"/>
    <w:rsid w:val="00C949A3"/>
    <w:rsid w:val="00C96FB1"/>
    <w:rsid w:val="00CD55B6"/>
    <w:rsid w:val="00CD5D63"/>
    <w:rsid w:val="00CD7578"/>
    <w:rsid w:val="00CE070B"/>
    <w:rsid w:val="00D05C78"/>
    <w:rsid w:val="00D21819"/>
    <w:rsid w:val="00D33AD4"/>
    <w:rsid w:val="00D5044B"/>
    <w:rsid w:val="00D556B0"/>
    <w:rsid w:val="00D65D66"/>
    <w:rsid w:val="00D73342"/>
    <w:rsid w:val="00D747C1"/>
    <w:rsid w:val="00D95835"/>
    <w:rsid w:val="00D96E87"/>
    <w:rsid w:val="00DA0B12"/>
    <w:rsid w:val="00DA1632"/>
    <w:rsid w:val="00DA5EBD"/>
    <w:rsid w:val="00DC1380"/>
    <w:rsid w:val="00DC4D8C"/>
    <w:rsid w:val="00DC77C0"/>
    <w:rsid w:val="00DE4E46"/>
    <w:rsid w:val="00DF07E6"/>
    <w:rsid w:val="00DF3474"/>
    <w:rsid w:val="00E04513"/>
    <w:rsid w:val="00E05D05"/>
    <w:rsid w:val="00E1531A"/>
    <w:rsid w:val="00E21F20"/>
    <w:rsid w:val="00E40D5B"/>
    <w:rsid w:val="00E50C1B"/>
    <w:rsid w:val="00E67B7B"/>
    <w:rsid w:val="00E72462"/>
    <w:rsid w:val="00E851C7"/>
    <w:rsid w:val="00EA2A37"/>
    <w:rsid w:val="00EA7E7C"/>
    <w:rsid w:val="00EB14C1"/>
    <w:rsid w:val="00EB4C7A"/>
    <w:rsid w:val="00EC1780"/>
    <w:rsid w:val="00ED4841"/>
    <w:rsid w:val="00ED5944"/>
    <w:rsid w:val="00EE09D8"/>
    <w:rsid w:val="00EF023E"/>
    <w:rsid w:val="00EF2A95"/>
    <w:rsid w:val="00F00058"/>
    <w:rsid w:val="00F36400"/>
    <w:rsid w:val="00F43D72"/>
    <w:rsid w:val="00F50ABC"/>
    <w:rsid w:val="00F50EE5"/>
    <w:rsid w:val="00F65468"/>
    <w:rsid w:val="00F70EF0"/>
    <w:rsid w:val="00F710E7"/>
    <w:rsid w:val="00F75371"/>
    <w:rsid w:val="00FE0145"/>
    <w:rsid w:val="00FE2236"/>
    <w:rsid w:val="00FE39E8"/>
    <w:rsid w:val="00FF03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3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5044B"/>
    <w:pPr>
      <w:tabs>
        <w:tab w:val="left" w:pos="1304"/>
        <w:tab w:val="left" w:pos="2608"/>
        <w:tab w:val="left" w:pos="3912"/>
      </w:tabs>
    </w:pPr>
    <w:rPr>
      <w:sz w:val="20"/>
    </w:rPr>
  </w:style>
  <w:style w:type="paragraph" w:styleId="Otsikko1">
    <w:name w:val="heading 1"/>
    <w:next w:val="Leipteksti"/>
    <w:link w:val="Otsikko1Char"/>
    <w:uiPriority w:val="9"/>
    <w:qFormat/>
    <w:rsid w:val="00334243"/>
    <w:pPr>
      <w:keepNext/>
      <w:keepLines/>
      <w:spacing w:after="400" w:line="440" w:lineRule="exact"/>
      <w:outlineLvl w:val="0"/>
    </w:pPr>
    <w:rPr>
      <w:rFonts w:asciiTheme="majorHAnsi" w:eastAsiaTheme="majorEastAsia" w:hAnsiTheme="majorHAnsi" w:cstheme="majorHAnsi"/>
      <w:bCs/>
      <w:caps/>
      <w:color w:val="003F5A"/>
      <w:sz w:val="34"/>
      <w:szCs w:val="28"/>
    </w:rPr>
  </w:style>
  <w:style w:type="paragraph" w:styleId="Otsikko2">
    <w:name w:val="heading 2"/>
    <w:basedOn w:val="Otsikko1"/>
    <w:next w:val="Leipteksti"/>
    <w:link w:val="Otsikko2Char"/>
    <w:uiPriority w:val="9"/>
    <w:qFormat/>
    <w:rsid w:val="00764CC2"/>
    <w:pPr>
      <w:spacing w:before="360" w:after="360" w:line="360" w:lineRule="exact"/>
      <w:outlineLvl w:val="1"/>
    </w:pPr>
    <w:rPr>
      <w:b/>
      <w:bCs w:val="0"/>
      <w:caps w:val="0"/>
      <w:color w:val="auto"/>
      <w:sz w:val="28"/>
      <w:szCs w:val="26"/>
    </w:rPr>
  </w:style>
  <w:style w:type="paragraph" w:styleId="Otsikko3">
    <w:name w:val="heading 3"/>
    <w:basedOn w:val="Otsikko2"/>
    <w:next w:val="Leipteksti"/>
    <w:link w:val="Otsikko3Char"/>
    <w:uiPriority w:val="9"/>
    <w:qFormat/>
    <w:rsid w:val="00334243"/>
    <w:pPr>
      <w:spacing w:before="280" w:after="280" w:line="280" w:lineRule="exact"/>
      <w:outlineLvl w:val="2"/>
    </w:pPr>
    <w:rPr>
      <w:rFonts w:cstheme="majorBidi"/>
      <w:bCs/>
      <w:color w:val="003F5A"/>
      <w:sz w:val="22"/>
    </w:rPr>
  </w:style>
  <w:style w:type="paragraph" w:styleId="Otsikko4">
    <w:name w:val="heading 4"/>
    <w:aliases w:val="Otsikko 4 graafi"/>
    <w:next w:val="Leipteksti"/>
    <w:link w:val="Otsikko4Char"/>
    <w:uiPriority w:val="9"/>
    <w:unhideWhenUsed/>
    <w:rsid w:val="00DA0B12"/>
    <w:pPr>
      <w:spacing w:after="240"/>
      <w:outlineLvl w:val="3"/>
    </w:pPr>
    <w:rPr>
      <w:rFonts w:asciiTheme="majorHAnsi" w:eastAsiaTheme="majorEastAsia" w:hAnsiTheme="majorHAnsi" w:cstheme="majorBidi"/>
      <w:b/>
      <w:bCs/>
      <w:iCs/>
      <w:color w:val="006FB9" w:themeColor="text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34243"/>
    <w:rPr>
      <w:rFonts w:asciiTheme="majorHAnsi" w:eastAsiaTheme="majorEastAsia" w:hAnsiTheme="majorHAnsi" w:cstheme="majorHAnsi"/>
      <w:bCs/>
      <w:caps/>
      <w:color w:val="003F5A"/>
      <w:sz w:val="34"/>
      <w:szCs w:val="28"/>
    </w:rPr>
  </w:style>
  <w:style w:type="paragraph" w:styleId="Yltunniste">
    <w:name w:val="header"/>
    <w:basedOn w:val="Normaali"/>
    <w:link w:val="YltunnisteChar"/>
    <w:uiPriority w:val="99"/>
    <w:unhideWhenUsed/>
    <w:rsid w:val="00B07976"/>
    <w:rPr>
      <w:color w:val="FFFFFF" w:themeColor="background1"/>
      <w:sz w:val="34"/>
    </w:rPr>
  </w:style>
  <w:style w:type="paragraph" w:styleId="Leipteksti">
    <w:name w:val="Body Text"/>
    <w:basedOn w:val="Normaali"/>
    <w:link w:val="LeiptekstiChar"/>
    <w:uiPriority w:val="99"/>
    <w:qFormat/>
    <w:rsid w:val="00D05C78"/>
    <w:pPr>
      <w:spacing w:after="240" w:line="288" w:lineRule="auto"/>
    </w:pPr>
  </w:style>
  <w:style w:type="character" w:customStyle="1" w:styleId="LeiptekstiChar">
    <w:name w:val="Leipäteksti Char"/>
    <w:basedOn w:val="Kappaleenoletusfontti"/>
    <w:link w:val="Leipteksti"/>
    <w:uiPriority w:val="99"/>
    <w:rsid w:val="00D05C78"/>
    <w:rPr>
      <w:sz w:val="20"/>
    </w:rPr>
  </w:style>
  <w:style w:type="character" w:customStyle="1" w:styleId="YltunnisteChar">
    <w:name w:val="Ylätunniste Char"/>
    <w:basedOn w:val="Kappaleenoletusfontti"/>
    <w:link w:val="Yltunniste"/>
    <w:uiPriority w:val="99"/>
    <w:rsid w:val="00B07976"/>
    <w:rPr>
      <w:color w:val="FFFFFF" w:themeColor="background1"/>
      <w:sz w:val="34"/>
    </w:rPr>
  </w:style>
  <w:style w:type="paragraph" w:styleId="Alatunniste">
    <w:name w:val="footer"/>
    <w:basedOn w:val="Normaali"/>
    <w:link w:val="AlatunnisteChar"/>
    <w:uiPriority w:val="99"/>
    <w:unhideWhenUsed/>
    <w:rsid w:val="00ED5944"/>
    <w:pPr>
      <w:tabs>
        <w:tab w:val="clear" w:pos="1304"/>
        <w:tab w:val="clear" w:pos="2608"/>
        <w:tab w:val="clear" w:pos="3912"/>
      </w:tabs>
      <w:jc w:val="right"/>
    </w:pPr>
    <w:rPr>
      <w:caps/>
      <w:spacing w:val="14"/>
      <w:sz w:val="12"/>
    </w:rPr>
  </w:style>
  <w:style w:type="character" w:customStyle="1" w:styleId="AlatunnisteChar">
    <w:name w:val="Alatunniste Char"/>
    <w:basedOn w:val="Kappaleenoletusfontti"/>
    <w:link w:val="Alatunniste"/>
    <w:uiPriority w:val="99"/>
    <w:rsid w:val="00ED5944"/>
    <w:rPr>
      <w:caps/>
      <w:spacing w:val="14"/>
      <w:sz w:val="12"/>
    </w:rPr>
  </w:style>
  <w:style w:type="paragraph" w:styleId="Otsikko">
    <w:name w:val="Title"/>
    <w:basedOn w:val="Normaali"/>
    <w:next w:val="Leipteksti"/>
    <w:link w:val="OtsikkoChar"/>
    <w:uiPriority w:val="10"/>
    <w:locked/>
    <w:rsid w:val="00AC7BC5"/>
    <w:pPr>
      <w:contextualSpacing/>
    </w:pPr>
    <w:rPr>
      <w:rFonts w:asciiTheme="majorHAnsi" w:eastAsiaTheme="majorEastAsia" w:hAnsiTheme="majorHAnsi" w:cstheme="majorHAnsi"/>
      <w:kern w:val="28"/>
      <w:sz w:val="28"/>
      <w:szCs w:val="52"/>
    </w:rPr>
  </w:style>
  <w:style w:type="character" w:customStyle="1" w:styleId="OtsikkoChar">
    <w:name w:val="Otsikko Char"/>
    <w:basedOn w:val="Kappaleenoletusfontti"/>
    <w:link w:val="Otsikko"/>
    <w:uiPriority w:val="10"/>
    <w:rsid w:val="008B1667"/>
    <w:rPr>
      <w:rFonts w:asciiTheme="majorHAnsi" w:eastAsiaTheme="majorEastAsia" w:hAnsiTheme="majorHAnsi" w:cstheme="majorHAnsi"/>
      <w:kern w:val="28"/>
      <w:sz w:val="28"/>
      <w:szCs w:val="52"/>
    </w:rPr>
  </w:style>
  <w:style w:type="character" w:customStyle="1" w:styleId="Otsikko2Char">
    <w:name w:val="Otsikko 2 Char"/>
    <w:basedOn w:val="Kappaleenoletusfontti"/>
    <w:link w:val="Otsikko2"/>
    <w:uiPriority w:val="9"/>
    <w:rsid w:val="00764CC2"/>
    <w:rPr>
      <w:rFonts w:asciiTheme="majorHAnsi" w:eastAsiaTheme="majorEastAsia" w:hAnsiTheme="majorHAnsi" w:cstheme="majorHAnsi"/>
      <w:b/>
      <w:sz w:val="28"/>
      <w:szCs w:val="26"/>
    </w:rPr>
  </w:style>
  <w:style w:type="paragraph" w:styleId="Alaotsikko">
    <w:name w:val="Subtitle"/>
    <w:basedOn w:val="Normaali"/>
    <w:next w:val="Leipteksti"/>
    <w:link w:val="AlaotsikkoChar"/>
    <w:uiPriority w:val="11"/>
    <w:rsid w:val="00AC7BC5"/>
    <w:pPr>
      <w:numPr>
        <w:ilvl w:val="1"/>
      </w:numPr>
    </w:pPr>
    <w:rPr>
      <w:rFonts w:asciiTheme="majorHAnsi" w:eastAsiaTheme="majorEastAsia" w:hAnsiTheme="majorHAnsi" w:cstheme="majorHAnsi"/>
      <w:iCs/>
      <w:sz w:val="24"/>
      <w:szCs w:val="24"/>
    </w:rPr>
  </w:style>
  <w:style w:type="character" w:customStyle="1" w:styleId="AlaotsikkoChar">
    <w:name w:val="Alaotsikko Char"/>
    <w:basedOn w:val="Kappaleenoletusfontti"/>
    <w:link w:val="Alaotsikko"/>
    <w:uiPriority w:val="11"/>
    <w:rsid w:val="00AC7BC5"/>
    <w:rPr>
      <w:rFonts w:asciiTheme="majorHAnsi" w:eastAsiaTheme="majorEastAsia" w:hAnsiTheme="majorHAnsi" w:cstheme="majorHAnsi"/>
      <w:iCs/>
      <w:sz w:val="24"/>
      <w:szCs w:val="24"/>
    </w:rPr>
  </w:style>
  <w:style w:type="paragraph" w:styleId="Luettelokappale">
    <w:name w:val="List Paragraph"/>
    <w:basedOn w:val="Leipteksti"/>
    <w:uiPriority w:val="34"/>
    <w:qFormat/>
    <w:rsid w:val="00205E69"/>
    <w:pPr>
      <w:numPr>
        <w:numId w:val="1"/>
      </w:numPr>
      <w:spacing w:after="0"/>
      <w:contextualSpacing/>
    </w:pPr>
  </w:style>
  <w:style w:type="paragraph" w:styleId="Eivli">
    <w:name w:val="No Spacing"/>
    <w:uiPriority w:val="1"/>
    <w:rsid w:val="008B1667"/>
  </w:style>
  <w:style w:type="character" w:customStyle="1" w:styleId="Otsikko4Char">
    <w:name w:val="Otsikko 4 Char"/>
    <w:aliases w:val="Otsikko 4 graafi Char"/>
    <w:basedOn w:val="Kappaleenoletusfontti"/>
    <w:link w:val="Otsikko4"/>
    <w:uiPriority w:val="9"/>
    <w:rsid w:val="00DA0B12"/>
    <w:rPr>
      <w:rFonts w:asciiTheme="majorHAnsi" w:eastAsiaTheme="majorEastAsia" w:hAnsiTheme="majorHAnsi" w:cstheme="majorBidi"/>
      <w:b/>
      <w:bCs/>
      <w:iCs/>
      <w:color w:val="006FB9" w:themeColor="text2"/>
      <w:szCs w:val="26"/>
    </w:rPr>
  </w:style>
  <w:style w:type="character" w:customStyle="1" w:styleId="Otsikko3Char">
    <w:name w:val="Otsikko 3 Char"/>
    <w:basedOn w:val="Kappaleenoletusfontti"/>
    <w:link w:val="Otsikko3"/>
    <w:uiPriority w:val="9"/>
    <w:rsid w:val="00334243"/>
    <w:rPr>
      <w:rFonts w:asciiTheme="majorHAnsi" w:eastAsiaTheme="majorEastAsia" w:hAnsiTheme="majorHAnsi" w:cstheme="majorBidi"/>
      <w:b/>
      <w:bCs/>
      <w:color w:val="003F5A"/>
      <w:szCs w:val="26"/>
    </w:rPr>
  </w:style>
  <w:style w:type="paragraph" w:styleId="Seliteteksti">
    <w:name w:val="Balloon Text"/>
    <w:basedOn w:val="Normaali"/>
    <w:link w:val="SelitetekstiChar"/>
    <w:uiPriority w:val="99"/>
    <w:qFormat/>
    <w:rsid w:val="00B46614"/>
    <w:pPr>
      <w:spacing w:line="240" w:lineRule="exact"/>
    </w:pPr>
    <w:rPr>
      <w:rFonts w:cs="Tahoma"/>
      <w:sz w:val="18"/>
      <w:szCs w:val="16"/>
    </w:rPr>
  </w:style>
  <w:style w:type="character" w:customStyle="1" w:styleId="SelitetekstiChar">
    <w:name w:val="Seliteteksti Char"/>
    <w:basedOn w:val="Kappaleenoletusfontti"/>
    <w:link w:val="Seliteteksti"/>
    <w:uiPriority w:val="99"/>
    <w:rsid w:val="00B46614"/>
    <w:rPr>
      <w:rFonts w:cs="Tahoma"/>
      <w:sz w:val="18"/>
      <w:szCs w:val="16"/>
    </w:rPr>
  </w:style>
  <w:style w:type="character" w:styleId="Voimakas">
    <w:name w:val="Strong"/>
    <w:basedOn w:val="Kappaleenoletusfontti"/>
    <w:uiPriority w:val="8"/>
    <w:rsid w:val="00E50C1B"/>
    <w:rPr>
      <w:b/>
      <w:bCs/>
    </w:rPr>
  </w:style>
  <w:style w:type="paragraph" w:styleId="Pivmr">
    <w:name w:val="Date"/>
    <w:basedOn w:val="Normaali"/>
    <w:next w:val="Normaali"/>
    <w:link w:val="PivmrChar"/>
    <w:uiPriority w:val="99"/>
    <w:unhideWhenUsed/>
    <w:rsid w:val="00E50C1B"/>
    <w:pPr>
      <w:spacing w:after="200" w:line="276" w:lineRule="auto"/>
    </w:pPr>
    <w:rPr>
      <w:rFonts w:cstheme="minorBidi"/>
      <w:b/>
      <w:color w:val="0ABBEF" w:themeColor="accent1"/>
      <w:szCs w:val="20"/>
      <w:lang w:eastAsia="fi-FI"/>
    </w:rPr>
  </w:style>
  <w:style w:type="character" w:customStyle="1" w:styleId="PivmrChar">
    <w:name w:val="Päivämäärä Char"/>
    <w:basedOn w:val="Kappaleenoletusfontti"/>
    <w:link w:val="Pivmr"/>
    <w:uiPriority w:val="99"/>
    <w:rsid w:val="00E50C1B"/>
    <w:rPr>
      <w:rFonts w:cstheme="minorBidi"/>
      <w:b/>
      <w:color w:val="0ABBEF" w:themeColor="accent1"/>
      <w:sz w:val="20"/>
      <w:szCs w:val="20"/>
      <w:lang w:eastAsia="fi-FI"/>
    </w:rPr>
  </w:style>
  <w:style w:type="table" w:styleId="TaulukkoRuudukko">
    <w:name w:val="Table Grid"/>
    <w:basedOn w:val="Normaalitaulukko"/>
    <w:rsid w:val="00E50C1B"/>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DA1632"/>
    <w:rPr>
      <w:color w:val="808080"/>
    </w:rPr>
  </w:style>
  <w:style w:type="paragraph" w:styleId="Lopetus">
    <w:name w:val="Closing"/>
    <w:basedOn w:val="Leipteksti"/>
    <w:link w:val="LopetusChar"/>
    <w:uiPriority w:val="99"/>
    <w:rsid w:val="00A351A7"/>
    <w:pPr>
      <w:spacing w:after="0" w:line="240" w:lineRule="auto"/>
    </w:pPr>
  </w:style>
  <w:style w:type="character" w:customStyle="1" w:styleId="LopetusChar">
    <w:name w:val="Lopetus Char"/>
    <w:basedOn w:val="Kappaleenoletusfontti"/>
    <w:link w:val="Lopetus"/>
    <w:uiPriority w:val="99"/>
    <w:rsid w:val="00A351A7"/>
    <w:rPr>
      <w:sz w:val="17"/>
    </w:rPr>
  </w:style>
  <w:style w:type="paragraph" w:customStyle="1" w:styleId="Kansi1">
    <w:name w:val="Kansi1"/>
    <w:qFormat/>
    <w:rsid w:val="00D96E87"/>
    <w:pPr>
      <w:spacing w:line="540" w:lineRule="exact"/>
    </w:pPr>
    <w:rPr>
      <w:rFonts w:asciiTheme="majorHAnsi" w:eastAsiaTheme="majorEastAsia" w:hAnsiTheme="majorHAnsi" w:cstheme="majorHAnsi"/>
      <w:b/>
      <w:bCs/>
      <w:color w:val="FFFFFF" w:themeColor="background1"/>
      <w:spacing w:val="10"/>
      <w:sz w:val="44"/>
      <w:szCs w:val="28"/>
      <w:lang w:val="en-US"/>
    </w:rPr>
  </w:style>
  <w:style w:type="character" w:styleId="Sivunumero">
    <w:name w:val="page number"/>
    <w:basedOn w:val="Kappaleenoletusfontti"/>
    <w:uiPriority w:val="99"/>
    <w:rsid w:val="00ED5944"/>
    <w:rPr>
      <w:rFonts w:asciiTheme="minorHAnsi" w:hAnsiTheme="minorHAnsi"/>
      <w:color w:val="006FB9"/>
      <w:sz w:val="21"/>
    </w:rPr>
  </w:style>
  <w:style w:type="paragraph" w:customStyle="1" w:styleId="Kansi2">
    <w:name w:val="Kansi2"/>
    <w:qFormat/>
    <w:rsid w:val="00334243"/>
    <w:pPr>
      <w:spacing w:before="40" w:line="280" w:lineRule="exact"/>
    </w:pPr>
    <w:rPr>
      <w:rFonts w:asciiTheme="majorHAnsi" w:eastAsiaTheme="majorEastAsia" w:hAnsiTheme="majorHAnsi" w:cstheme="majorHAnsi"/>
      <w:bCs/>
      <w:color w:val="003F5A"/>
      <w:sz w:val="20"/>
      <w:szCs w:val="28"/>
    </w:rPr>
  </w:style>
  <w:style w:type="paragraph" w:customStyle="1" w:styleId="Kansi3">
    <w:name w:val="Kansi3"/>
    <w:qFormat/>
    <w:rsid w:val="00EA2A37"/>
    <w:pPr>
      <w:spacing w:after="280" w:line="360" w:lineRule="exact"/>
      <w:ind w:right="284"/>
    </w:pPr>
    <w:rPr>
      <w:rFonts w:asciiTheme="majorHAnsi" w:eastAsiaTheme="majorEastAsia" w:hAnsiTheme="majorHAnsi" w:cstheme="majorHAnsi"/>
      <w:b/>
      <w:bCs/>
      <w:sz w:val="28"/>
      <w:szCs w:val="28"/>
      <w:lang w:val="en-US"/>
    </w:rPr>
  </w:style>
  <w:style w:type="paragraph" w:customStyle="1" w:styleId="Taulu1">
    <w:name w:val="Taulu1"/>
    <w:rsid w:val="00431103"/>
    <w:pPr>
      <w:spacing w:after="120" w:line="220" w:lineRule="exact"/>
    </w:pPr>
    <w:rPr>
      <w:rFonts w:asciiTheme="majorHAnsi" w:eastAsiaTheme="majorEastAsia" w:hAnsiTheme="majorHAnsi" w:cstheme="majorHAnsi"/>
      <w:bCs/>
      <w:sz w:val="18"/>
      <w:szCs w:val="28"/>
      <w:lang w:val="en-US"/>
    </w:rPr>
  </w:style>
  <w:style w:type="paragraph" w:customStyle="1" w:styleId="Taulu2">
    <w:name w:val="Taulu2"/>
    <w:rsid w:val="00431103"/>
    <w:pPr>
      <w:spacing w:after="120" w:line="220" w:lineRule="exact"/>
    </w:pPr>
    <w:rPr>
      <w:rFonts w:asciiTheme="majorHAnsi" w:eastAsiaTheme="majorEastAsia" w:hAnsiTheme="majorHAnsi" w:cstheme="majorHAnsi"/>
      <w:b/>
      <w:bCs/>
      <w:color w:val="006FB9" w:themeColor="text2"/>
      <w:sz w:val="18"/>
      <w:szCs w:val="28"/>
      <w:lang w:val="en-US"/>
    </w:rPr>
  </w:style>
  <w:style w:type="paragraph" w:styleId="Sisllysluettelonotsikko">
    <w:name w:val="TOC Heading"/>
    <w:basedOn w:val="Otsikko1"/>
    <w:next w:val="Normaali"/>
    <w:uiPriority w:val="39"/>
    <w:semiHidden/>
    <w:unhideWhenUsed/>
    <w:qFormat/>
    <w:rsid w:val="00AD2ACA"/>
    <w:pPr>
      <w:spacing w:before="480" w:after="0" w:line="276" w:lineRule="auto"/>
      <w:outlineLvl w:val="9"/>
    </w:pPr>
    <w:rPr>
      <w:lang w:eastAsia="fi-FI"/>
    </w:rPr>
  </w:style>
  <w:style w:type="paragraph" w:styleId="Sisluet1">
    <w:name w:val="toc 1"/>
    <w:basedOn w:val="Normaali"/>
    <w:next w:val="Normaali"/>
    <w:autoRedefine/>
    <w:uiPriority w:val="39"/>
    <w:unhideWhenUsed/>
    <w:rsid w:val="00DC77C0"/>
    <w:pPr>
      <w:tabs>
        <w:tab w:val="clear" w:pos="1304"/>
        <w:tab w:val="clear" w:pos="2608"/>
        <w:tab w:val="clear" w:pos="3912"/>
        <w:tab w:val="right" w:leader="dot" w:pos="8222"/>
      </w:tabs>
      <w:spacing w:before="360"/>
      <w:ind w:left="454" w:hanging="454"/>
    </w:pPr>
    <w:rPr>
      <w:b/>
    </w:rPr>
  </w:style>
  <w:style w:type="paragraph" w:styleId="Sisluet2">
    <w:name w:val="toc 2"/>
    <w:basedOn w:val="Sisluet1"/>
    <w:next w:val="Normaali"/>
    <w:autoRedefine/>
    <w:uiPriority w:val="39"/>
    <w:unhideWhenUsed/>
    <w:rsid w:val="00DC77C0"/>
    <w:pPr>
      <w:spacing w:before="120" w:after="120"/>
      <w:ind w:left="908"/>
    </w:pPr>
    <w:rPr>
      <w:b w:val="0"/>
    </w:rPr>
  </w:style>
  <w:style w:type="paragraph" w:styleId="Sisluet3">
    <w:name w:val="toc 3"/>
    <w:basedOn w:val="Sisluet2"/>
    <w:next w:val="Normaali"/>
    <w:autoRedefine/>
    <w:uiPriority w:val="39"/>
    <w:unhideWhenUsed/>
    <w:rsid w:val="00DC77C0"/>
    <w:pPr>
      <w:tabs>
        <w:tab w:val="right" w:pos="8267"/>
      </w:tabs>
    </w:pPr>
  </w:style>
  <w:style w:type="character" w:styleId="Hyperlinkki">
    <w:name w:val="Hyperlink"/>
    <w:basedOn w:val="Kappaleenoletusfontti"/>
    <w:uiPriority w:val="99"/>
    <w:unhideWhenUsed/>
    <w:rsid w:val="0099502E"/>
    <w:rPr>
      <w:color w:val="006FB9" w:themeColor="text2"/>
      <w:u w:val="single"/>
    </w:rPr>
  </w:style>
  <w:style w:type="paragraph" w:styleId="Alaviitteenteksti">
    <w:name w:val="footnote text"/>
    <w:basedOn w:val="Normaali"/>
    <w:link w:val="AlaviitteentekstiChar"/>
    <w:uiPriority w:val="99"/>
    <w:semiHidden/>
    <w:unhideWhenUsed/>
    <w:rsid w:val="00F43D72"/>
    <w:pPr>
      <w:spacing w:after="80"/>
    </w:pPr>
    <w:rPr>
      <w:sz w:val="12"/>
      <w:szCs w:val="20"/>
    </w:rPr>
  </w:style>
  <w:style w:type="character" w:customStyle="1" w:styleId="AlaviitteentekstiChar">
    <w:name w:val="Alaviitteen teksti Char"/>
    <w:basedOn w:val="Kappaleenoletusfontti"/>
    <w:link w:val="Alaviitteenteksti"/>
    <w:uiPriority w:val="99"/>
    <w:semiHidden/>
    <w:rsid w:val="00F43D72"/>
    <w:rPr>
      <w:sz w:val="12"/>
      <w:szCs w:val="20"/>
    </w:rPr>
  </w:style>
  <w:style w:type="character" w:styleId="Alaviitteenviite">
    <w:name w:val="footnote reference"/>
    <w:basedOn w:val="Kappaleenoletusfontti"/>
    <w:uiPriority w:val="99"/>
    <w:semiHidden/>
    <w:unhideWhenUsed/>
    <w:rsid w:val="00F43D72"/>
    <w:rPr>
      <w:vertAlign w:val="superscript"/>
    </w:rPr>
  </w:style>
  <w:style w:type="paragraph" w:customStyle="1" w:styleId="Taulukko">
    <w:name w:val="Taulukko"/>
    <w:rsid w:val="00D33AD4"/>
    <w:rPr>
      <w:rFonts w:asciiTheme="majorHAnsi" w:eastAsiaTheme="majorEastAsia" w:hAnsiTheme="majorHAnsi" w:cstheme="majorHAnsi"/>
      <w:bCs/>
      <w:sz w:val="12"/>
      <w:szCs w:val="28"/>
      <w:lang w:val="en-US"/>
    </w:rPr>
  </w:style>
  <w:style w:type="paragraph" w:customStyle="1" w:styleId="Lhde">
    <w:name w:val="Lähde"/>
    <w:basedOn w:val="Leipteksti"/>
    <w:rsid w:val="00683C00"/>
    <w:rPr>
      <w:rFonts w:cs="Tahoma"/>
      <w:sz w:val="12"/>
      <w:szCs w:val="16"/>
    </w:rPr>
  </w:style>
  <w:style w:type="paragraph" w:styleId="Lhdeluettelo">
    <w:name w:val="Bibliography"/>
    <w:basedOn w:val="Normaali"/>
    <w:uiPriority w:val="37"/>
    <w:rsid w:val="003868D8"/>
    <w:pPr>
      <w:spacing w:after="160" w:line="240" w:lineRule="exact"/>
    </w:pPr>
    <w:rPr>
      <w:sz w:val="18"/>
    </w:rPr>
  </w:style>
  <w:style w:type="paragraph" w:styleId="Loppuviitteenteksti">
    <w:name w:val="endnote text"/>
    <w:basedOn w:val="Normaali"/>
    <w:link w:val="LoppuviitteentekstiChar"/>
    <w:uiPriority w:val="99"/>
    <w:unhideWhenUsed/>
    <w:rsid w:val="00D5044B"/>
    <w:rPr>
      <w:szCs w:val="20"/>
    </w:rPr>
  </w:style>
  <w:style w:type="character" w:customStyle="1" w:styleId="LoppuviitteentekstiChar">
    <w:name w:val="Loppuviitteen teksti Char"/>
    <w:basedOn w:val="Kappaleenoletusfontti"/>
    <w:link w:val="Loppuviitteenteksti"/>
    <w:uiPriority w:val="99"/>
    <w:rsid w:val="00D5044B"/>
    <w:rPr>
      <w:sz w:val="20"/>
      <w:szCs w:val="20"/>
    </w:rPr>
  </w:style>
  <w:style w:type="character" w:styleId="Loppuviitteenviite">
    <w:name w:val="endnote reference"/>
    <w:basedOn w:val="Kappaleenoletusfontti"/>
    <w:uiPriority w:val="99"/>
    <w:semiHidden/>
    <w:unhideWhenUsed/>
    <w:rsid w:val="001F0972"/>
    <w:rPr>
      <w:vertAlign w:val="superscript"/>
    </w:rPr>
  </w:style>
  <w:style w:type="paragraph" w:customStyle="1" w:styleId="Nosto">
    <w:name w:val="Nosto"/>
    <w:basedOn w:val="Leipteksti"/>
    <w:qFormat/>
    <w:rsid w:val="00334243"/>
    <w:pPr>
      <w:spacing w:before="480" w:after="480" w:line="264" w:lineRule="auto"/>
      <w:ind w:left="1985"/>
    </w:pPr>
    <w:rPr>
      <w:b/>
      <w:color w:val="003F5A"/>
      <w:sz w:val="36"/>
    </w:rPr>
  </w:style>
  <w:style w:type="paragraph" w:styleId="NormaaliWWW">
    <w:name w:val="Normal (Web)"/>
    <w:basedOn w:val="Normaali"/>
    <w:uiPriority w:val="99"/>
    <w:semiHidden/>
    <w:unhideWhenUsed/>
    <w:rsid w:val="00506358"/>
    <w:pPr>
      <w:tabs>
        <w:tab w:val="clear" w:pos="1304"/>
        <w:tab w:val="clear" w:pos="2608"/>
        <w:tab w:val="clear" w:pos="3912"/>
      </w:tabs>
      <w:spacing w:before="100" w:beforeAutospacing="1" w:after="100" w:afterAutospacing="1"/>
    </w:pPr>
    <w:rPr>
      <w:rFonts w:ascii="Times New Roman" w:eastAsia="Times New Roman" w:hAnsi="Times New Roman" w:cs="Times New Roman"/>
      <w:sz w:val="24"/>
      <w:szCs w:val="24"/>
      <w:lang w:eastAsia="fi-FI"/>
    </w:rPr>
  </w:style>
  <w:style w:type="paragraph" w:customStyle="1" w:styleId="Tekij">
    <w:name w:val="Tekijä"/>
    <w:basedOn w:val="Leipteksti"/>
    <w:rsid w:val="00FE2236"/>
    <w:pPr>
      <w:spacing w:after="120"/>
    </w:pPr>
    <w:rPr>
      <w:rFonts w:eastAsia="Times New Roman" w:cs="Times New Roman"/>
      <w:szCs w:val="20"/>
    </w:rPr>
  </w:style>
  <w:style w:type="paragraph" w:customStyle="1" w:styleId="Nimet">
    <w:name w:val="Nimet"/>
    <w:rsid w:val="00D96E87"/>
    <w:pPr>
      <w:spacing w:line="288" w:lineRule="auto"/>
    </w:pPr>
    <w:rPr>
      <w:rFonts w:asciiTheme="majorHAnsi" w:eastAsiaTheme="majorEastAsia" w:hAnsiTheme="majorHAnsi" w:cstheme="majorHAnsi"/>
      <w:bCs/>
      <w:color w:val="FFFFFF" w:themeColor="background1"/>
      <w:sz w:val="24"/>
      <w:szCs w:val="28"/>
      <w:lang w:val="en-US"/>
    </w:rPr>
  </w:style>
  <w:style w:type="paragraph" w:customStyle="1" w:styleId="vuosi">
    <w:name w:val="vuosi"/>
    <w:rsid w:val="000820A6"/>
    <w:pPr>
      <w:jc w:val="center"/>
    </w:pPr>
    <w:rPr>
      <w:rFonts w:ascii="Arial" w:eastAsiaTheme="majorEastAsia" w:hAnsi="Arial" w:cstheme="majorHAnsi"/>
      <w:bCs/>
      <w:color w:val="FFFFFF" w:themeColor="background1"/>
      <w:sz w:val="52"/>
      <w:szCs w:val="32"/>
    </w:rPr>
  </w:style>
  <w:style w:type="paragraph" w:customStyle="1" w:styleId="Kansi4">
    <w:name w:val="Kansi4"/>
    <w:basedOn w:val="Kansi3"/>
    <w:qFormat/>
    <w:rsid w:val="00AB37BA"/>
    <w:pPr>
      <w:spacing w:after="120" w:line="280" w:lineRule="exact"/>
      <w:ind w:right="0"/>
    </w:pPr>
    <w:rPr>
      <w:b w:val="0"/>
      <w:sz w:val="20"/>
      <w:lang w:val="fi-FI"/>
    </w:rPr>
  </w:style>
  <w:style w:type="paragraph" w:customStyle="1" w:styleId="Ylotsikko">
    <w:name w:val="Yläotsikko"/>
    <w:basedOn w:val="Otsikko2"/>
    <w:rsid w:val="00512A3E"/>
    <w:pPr>
      <w:spacing w:before="0" w:after="800"/>
    </w:pPr>
    <w:rPr>
      <w:color w:val="FFFFFF" w:themeColor="background1"/>
    </w:rPr>
  </w:style>
  <w:style w:type="character" w:styleId="Korostus">
    <w:name w:val="Emphasis"/>
    <w:basedOn w:val="Kappaleenoletusfontti"/>
    <w:uiPriority w:val="20"/>
    <w:rsid w:val="00864445"/>
    <w:rPr>
      <w:i/>
      <w:iCs/>
      <w:color w:val="006FB9" w:themeColor="text2"/>
      <w:sz w:val="28"/>
    </w:rPr>
  </w:style>
  <w:style w:type="paragraph" w:customStyle="1" w:styleId="Alateksti">
    <w:name w:val="Alateksti"/>
    <w:rsid w:val="00D96E87"/>
    <w:rPr>
      <w:color w:val="006FB9"/>
      <w:sz w:val="12"/>
    </w:rPr>
  </w:style>
  <w:style w:type="paragraph" w:customStyle="1" w:styleId="vuosijatkosivut">
    <w:name w:val="vuosi_jatkosivut"/>
    <w:basedOn w:val="vuosi"/>
    <w:qFormat/>
    <w:rsid w:val="00334243"/>
    <w:pPr>
      <w:jc w:val="left"/>
    </w:pPr>
    <w:rPr>
      <w:color w:val="003F5A"/>
      <w:sz w:val="34"/>
      <w:lang w:val="en-US"/>
    </w:rPr>
  </w:style>
  <w:style w:type="paragraph" w:customStyle="1" w:styleId="lopputeksti">
    <w:name w:val="lopputeksti"/>
    <w:rsid w:val="00613846"/>
    <w:pPr>
      <w:ind w:left="-1077"/>
    </w:pPr>
    <w:rPr>
      <w:color w:val="006FB9"/>
      <w:sz w:val="12"/>
    </w:rPr>
  </w:style>
  <w:style w:type="paragraph" w:customStyle="1" w:styleId="loppusivu">
    <w:name w:val="loppusivu"/>
    <w:basedOn w:val="Normaali"/>
    <w:rsid w:val="00B00399"/>
    <w:pPr>
      <w:spacing w:line="264" w:lineRule="auto"/>
    </w:pPr>
    <w:rPr>
      <w:rFonts w:eastAsia="Times New Roman" w:cs="Times New Roman"/>
      <w:color w:val="006FB9" w:themeColor="text2"/>
      <w:spacing w:val="6"/>
      <w:szCs w:val="20"/>
    </w:rPr>
  </w:style>
  <w:style w:type="paragraph" w:customStyle="1" w:styleId="Tutkimushanke">
    <w:name w:val="Tutkimushanke"/>
    <w:rsid w:val="0093330C"/>
    <w:pPr>
      <w:spacing w:before="600"/>
    </w:pPr>
    <w:rPr>
      <w:rFonts w:asciiTheme="majorHAnsi" w:eastAsiaTheme="majorEastAsia" w:hAnsiTheme="majorHAnsi" w:cstheme="majorHAnsi"/>
      <w:b/>
      <w:bCs/>
      <w:color w:val="006FB9"/>
      <w:sz w:val="34"/>
      <w:szCs w:val="28"/>
    </w:rPr>
  </w:style>
  <w:style w:type="paragraph" w:styleId="Kuvaotsikko">
    <w:name w:val="caption"/>
    <w:basedOn w:val="Normaali"/>
    <w:next w:val="Normaali"/>
    <w:uiPriority w:val="35"/>
    <w:unhideWhenUsed/>
    <w:qFormat/>
    <w:rsid w:val="001D1512"/>
    <w:pPr>
      <w:spacing w:after="200"/>
    </w:pPr>
    <w:rPr>
      <w:i/>
      <w:iCs/>
      <w:color w:val="006FB9" w:themeColor="text2"/>
      <w:sz w:val="18"/>
      <w:szCs w:val="18"/>
    </w:rPr>
  </w:style>
  <w:style w:type="character" w:styleId="Ratkaisematonmaininta">
    <w:name w:val="Unresolved Mention"/>
    <w:basedOn w:val="Kappaleenoletusfontti"/>
    <w:uiPriority w:val="99"/>
    <w:semiHidden/>
    <w:unhideWhenUsed/>
    <w:rsid w:val="004941CC"/>
    <w:rPr>
      <w:color w:val="605E5C"/>
      <w:shd w:val="clear" w:color="auto" w:fill="E1DFDD"/>
    </w:rPr>
  </w:style>
  <w:style w:type="character" w:styleId="Kommentinviite">
    <w:name w:val="annotation reference"/>
    <w:basedOn w:val="Kappaleenoletusfontti"/>
    <w:uiPriority w:val="99"/>
    <w:semiHidden/>
    <w:unhideWhenUsed/>
    <w:rsid w:val="00DF3474"/>
    <w:rPr>
      <w:sz w:val="16"/>
      <w:szCs w:val="16"/>
    </w:rPr>
  </w:style>
  <w:style w:type="paragraph" w:styleId="Kommentinteksti">
    <w:name w:val="annotation text"/>
    <w:basedOn w:val="Normaali"/>
    <w:link w:val="KommentintekstiChar"/>
    <w:uiPriority w:val="99"/>
    <w:semiHidden/>
    <w:unhideWhenUsed/>
    <w:rsid w:val="00DF3474"/>
    <w:rPr>
      <w:szCs w:val="20"/>
    </w:rPr>
  </w:style>
  <w:style w:type="character" w:customStyle="1" w:styleId="KommentintekstiChar">
    <w:name w:val="Kommentin teksti Char"/>
    <w:basedOn w:val="Kappaleenoletusfontti"/>
    <w:link w:val="Kommentinteksti"/>
    <w:uiPriority w:val="99"/>
    <w:semiHidden/>
    <w:rsid w:val="00DF3474"/>
    <w:rPr>
      <w:sz w:val="20"/>
      <w:szCs w:val="20"/>
    </w:rPr>
  </w:style>
  <w:style w:type="paragraph" w:styleId="Kommentinotsikko">
    <w:name w:val="annotation subject"/>
    <w:basedOn w:val="Kommentinteksti"/>
    <w:next w:val="Kommentinteksti"/>
    <w:link w:val="KommentinotsikkoChar"/>
    <w:uiPriority w:val="99"/>
    <w:semiHidden/>
    <w:unhideWhenUsed/>
    <w:rsid w:val="00DF3474"/>
    <w:rPr>
      <w:b/>
      <w:bCs/>
    </w:rPr>
  </w:style>
  <w:style w:type="character" w:customStyle="1" w:styleId="KommentinotsikkoChar">
    <w:name w:val="Kommentin otsikko Char"/>
    <w:basedOn w:val="KommentintekstiChar"/>
    <w:link w:val="Kommentinotsikko"/>
    <w:uiPriority w:val="99"/>
    <w:semiHidden/>
    <w:rsid w:val="00DF3474"/>
    <w:rPr>
      <w:b/>
      <w:bCs/>
      <w:sz w:val="20"/>
      <w:szCs w:val="20"/>
    </w:rPr>
  </w:style>
  <w:style w:type="paragraph" w:styleId="Muutos">
    <w:name w:val="Revision"/>
    <w:hidden/>
    <w:uiPriority w:val="99"/>
    <w:semiHidden/>
    <w:rsid w:val="00643B6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4680">
      <w:bodyDiv w:val="1"/>
      <w:marLeft w:val="0"/>
      <w:marRight w:val="0"/>
      <w:marTop w:val="0"/>
      <w:marBottom w:val="0"/>
      <w:divBdr>
        <w:top w:val="none" w:sz="0" w:space="0" w:color="auto"/>
        <w:left w:val="none" w:sz="0" w:space="0" w:color="auto"/>
        <w:bottom w:val="none" w:sz="0" w:space="0" w:color="auto"/>
        <w:right w:val="none" w:sz="0" w:space="0" w:color="auto"/>
      </w:divBdr>
    </w:div>
    <w:div w:id="203209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196/63416" TargetMode="External"/><Relationship Id="rId18" Type="http://schemas.openxmlformats.org/officeDocument/2006/relationships/hyperlink" Target="https://doi.org/10.2196/11446" TargetMode="External"/><Relationship Id="rId26" Type="http://schemas.openxmlformats.org/officeDocument/2006/relationships/hyperlink" Target="mailto:andsou@utu.f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07/s00787-024-02523-6" TargetMode="External"/><Relationship Id="rId17" Type="http://schemas.openxmlformats.org/officeDocument/2006/relationships/hyperlink" Target="https://doi.org/10.1007/s00127-020-02015-3" TargetMode="External"/><Relationship Id="rId25" Type="http://schemas.openxmlformats.org/officeDocument/2006/relationships/hyperlink" Target="https://doi.org/10.1097/chi.0b013e31809861e9" TargetMode="External"/><Relationship Id="rId2" Type="http://schemas.openxmlformats.org/officeDocument/2006/relationships/numbering" Target="numbering.xml"/><Relationship Id="rId16" Type="http://schemas.openxmlformats.org/officeDocument/2006/relationships/hyperlink" Target="https://doi.org/10.2196/27900" TargetMode="External"/><Relationship Id="rId20" Type="http://schemas.openxmlformats.org/officeDocument/2006/relationships/hyperlink" Target="https://doi.org/10.1001/jamapsychiatry.2015.34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196/6539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92/bjp.2021.14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4337/9781035375448.00022" TargetMode="External"/><Relationship Id="rId19" Type="http://schemas.openxmlformats.org/officeDocument/2006/relationships/hyperlink" Target="https://doi.org/10.1002/cbm.19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96/27900" TargetMode="External"/><Relationship Id="rId22" Type="http://schemas.openxmlformats.org/officeDocument/2006/relationships/footer" Target="foot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kalatar\AppData\Local\Microsoft\Windows\Temporary%20Internet%20Files\Content.Outlook\3ZWT51T3\TEAS_PolicyBrief_FI_2016-01-22.dotx" TargetMode="External"/></Relationships>
</file>

<file path=word/theme/theme1.xml><?xml version="1.0" encoding="utf-8"?>
<a:theme xmlns:a="http://schemas.openxmlformats.org/drawingml/2006/main" name="Office-teema">
  <a:themeElements>
    <a:clrScheme name="Valtioneuvosto">
      <a:dk1>
        <a:sysClr val="windowText" lastClr="000000"/>
      </a:dk1>
      <a:lt1>
        <a:sysClr val="window" lastClr="FFFFFF"/>
      </a:lt1>
      <a:dk2>
        <a:srgbClr val="006FB9"/>
      </a:dk2>
      <a:lt2>
        <a:srgbClr val="7A8A90"/>
      </a:lt2>
      <a:accent1>
        <a:srgbClr val="0ABBEF"/>
      </a:accent1>
      <a:accent2>
        <a:srgbClr val="006FB9"/>
      </a:accent2>
      <a:accent3>
        <a:srgbClr val="82C4D9"/>
      </a:accent3>
      <a:accent4>
        <a:srgbClr val="BAE0EB"/>
      </a:accent4>
      <a:accent5>
        <a:srgbClr val="F7AD29"/>
      </a:accent5>
      <a:accent6>
        <a:srgbClr val="FB701D"/>
      </a:accent6>
      <a:hlink>
        <a:srgbClr val="0000FF"/>
      </a:hlink>
      <a:folHlink>
        <a:srgbClr val="800080"/>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5499-AE82-4A00-8CBD-9EE016E6D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TEAS_PolicyBrief_FI_2016-01-22.dotx</Template>
  <TotalTime>0</TotalTime>
  <Pages>5</Pages>
  <Words>1130</Words>
  <Characters>9156</Characters>
  <Application>Microsoft Office Word</Application>
  <DocSecurity>0</DocSecurity>
  <Lines>76</Lines>
  <Paragraphs>20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17.3.2026</dc:subject>
  <dc:creator/>
  <cp:lastModifiedBy/>
  <cp:revision>1</cp:revision>
  <dcterms:created xsi:type="dcterms:W3CDTF">2026-03-17T08:30:00Z</dcterms:created>
  <dcterms:modified xsi:type="dcterms:W3CDTF">2026-03-17T08:30:00Z</dcterms:modified>
</cp:coreProperties>
</file>